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7CDB7327" w14:textId="31EBD5F5" w:rsidR="00FE2B3E" w:rsidRPr="00FE2B3E" w:rsidRDefault="00FE2B3E" w:rsidP="00FE2B3E">
      <w:pPr>
        <w:tabs>
          <w:tab w:val="left" w:pos="7088"/>
        </w:tabs>
        <w:spacing w:line="360" w:lineRule="auto"/>
        <w:rPr>
          <w:color w:val="808080" w:themeColor="background1" w:themeShade="80"/>
          <w:sz w:val="14"/>
          <w:szCs w:val="18"/>
          <w:lang w:val="en-US"/>
        </w:rPr>
      </w:pPr>
      <w:r w:rsidRPr="00FE2B3E">
        <w:rPr>
          <w:color w:val="808080" w:themeColor="background1" w:themeShade="80"/>
          <w:sz w:val="16"/>
          <w:lang w:val="en-US"/>
        </w:rPr>
        <w:t>0</w:t>
      </w:r>
      <w:r>
        <w:rPr>
          <w:color w:val="808080" w:themeColor="background1" w:themeShade="80"/>
          <w:sz w:val="16"/>
          <w:lang w:val="en-US"/>
        </w:rPr>
        <w:t>3</w:t>
      </w:r>
      <w:r>
        <w:rPr>
          <w:color w:val="808080" w:themeColor="background1" w:themeShade="80"/>
          <w:sz w:val="16"/>
          <w:vertAlign w:val="superscript"/>
          <w:lang w:val="en-US"/>
        </w:rPr>
        <w:t>r</w:t>
      </w:r>
      <w:r w:rsidRPr="00FE2B3E">
        <w:rPr>
          <w:color w:val="808080" w:themeColor="background1" w:themeShade="80"/>
          <w:sz w:val="16"/>
          <w:vertAlign w:val="superscript"/>
          <w:lang w:val="en-US"/>
        </w:rPr>
        <w:t>d</w:t>
      </w:r>
      <w:r w:rsidRPr="00FE2B3E">
        <w:rPr>
          <w:color w:val="808080" w:themeColor="background1" w:themeShade="80"/>
          <w:sz w:val="16"/>
          <w:lang w:val="en-US"/>
        </w:rPr>
        <w:t xml:space="preserve"> </w:t>
      </w:r>
      <w:r>
        <w:rPr>
          <w:color w:val="808080" w:themeColor="background1" w:themeShade="80"/>
          <w:sz w:val="16"/>
          <w:lang w:val="en-US"/>
        </w:rPr>
        <w:t>August</w:t>
      </w:r>
      <w:r w:rsidRPr="00FE2B3E">
        <w:rPr>
          <w:color w:val="808080" w:themeColor="background1" w:themeShade="80"/>
          <w:sz w:val="16"/>
          <w:lang w:val="en-US"/>
        </w:rPr>
        <w:t xml:space="preserve"> 2021</w:t>
      </w:r>
    </w:p>
    <w:p w14:paraId="661CF9B9" w14:textId="77777777" w:rsidR="00993510" w:rsidRDefault="00993510" w:rsidP="000142E4">
      <w:pPr>
        <w:rPr>
          <w:rFonts w:eastAsiaTheme="minorEastAsia" w:cstheme="minorBidi"/>
          <w:b/>
          <w:sz w:val="28"/>
          <w:lang w:val="en-GB"/>
        </w:rPr>
      </w:pPr>
    </w:p>
    <w:p w14:paraId="1613CF96" w14:textId="3347D757" w:rsidR="000142E4" w:rsidRPr="000142E4" w:rsidRDefault="000142E4" w:rsidP="000142E4">
      <w:pPr>
        <w:rPr>
          <w:b/>
          <w:bCs/>
          <w:sz w:val="28"/>
          <w:szCs w:val="36"/>
          <w:lang w:val="en-US"/>
        </w:rPr>
      </w:pPr>
      <w:r>
        <w:rPr>
          <w:rFonts w:eastAsiaTheme="minorEastAsia" w:cstheme="minorBidi"/>
          <w:b/>
          <w:sz w:val="28"/>
          <w:lang w:val="en-GB"/>
        </w:rPr>
        <w:t xml:space="preserve">GEMÜ digital – Virtual </w:t>
      </w:r>
      <w:r w:rsidR="0077551B">
        <w:rPr>
          <w:rFonts w:eastAsiaTheme="minorEastAsia" w:cstheme="minorBidi"/>
          <w:b/>
          <w:sz w:val="28"/>
          <w:lang w:val="en-GB"/>
        </w:rPr>
        <w:t>company</w:t>
      </w:r>
      <w:r>
        <w:rPr>
          <w:rFonts w:eastAsiaTheme="minorEastAsia" w:cstheme="minorBidi"/>
          <w:b/>
          <w:sz w:val="28"/>
          <w:lang w:val="en-GB"/>
        </w:rPr>
        <w:t xml:space="preserve"> tour</w:t>
      </w:r>
    </w:p>
    <w:p w14:paraId="02EBBA44" w14:textId="77777777" w:rsidR="000142E4" w:rsidRDefault="000142E4" w:rsidP="000142E4">
      <w:pPr>
        <w:spacing w:line="360" w:lineRule="auto"/>
        <w:rPr>
          <w:rFonts w:eastAsiaTheme="minorEastAsia" w:cstheme="minorBidi"/>
          <w:b/>
          <w:sz w:val="22"/>
          <w:lang w:val="en-GB"/>
        </w:rPr>
      </w:pPr>
    </w:p>
    <w:p w14:paraId="110F647E" w14:textId="76931078" w:rsidR="000142E4" w:rsidRPr="000142E4" w:rsidRDefault="000142E4" w:rsidP="000142E4">
      <w:pPr>
        <w:spacing w:line="360" w:lineRule="auto"/>
        <w:rPr>
          <w:b/>
          <w:bCs/>
          <w:sz w:val="22"/>
          <w:szCs w:val="28"/>
          <w:lang w:val="en-US"/>
        </w:rPr>
      </w:pPr>
      <w:r>
        <w:rPr>
          <w:rFonts w:eastAsiaTheme="minorEastAsia" w:cstheme="minorBidi"/>
          <w:b/>
          <w:sz w:val="22"/>
          <w:lang w:val="en-GB"/>
        </w:rPr>
        <w:t>A guided tour around a modern production facility? Where you can become more familiar with GEMÜ and have a conversation with partners? That's almost inconceivable in the times we're currently living in. Yet you can have this very experience as part of the GEMÜ digital virtual factory tour. Talk to your tour guide, ask them your questions, let them show you interesting things – just as if you were at GEMÜ in person.</w:t>
      </w:r>
    </w:p>
    <w:p w14:paraId="7BE053DD" w14:textId="77777777" w:rsidR="000142E4" w:rsidRDefault="000142E4" w:rsidP="000142E4">
      <w:pPr>
        <w:spacing w:after="120"/>
        <w:rPr>
          <w:rFonts w:eastAsiaTheme="minorEastAsia" w:cstheme="minorBidi"/>
          <w:b/>
          <w:sz w:val="22"/>
          <w:lang w:val="en-GB"/>
        </w:rPr>
      </w:pPr>
    </w:p>
    <w:p w14:paraId="168EF5B1" w14:textId="3CFE1E61" w:rsidR="000142E4" w:rsidRPr="000142E4" w:rsidRDefault="000142E4" w:rsidP="000142E4">
      <w:pPr>
        <w:spacing w:after="120"/>
        <w:rPr>
          <w:b/>
          <w:bCs/>
          <w:sz w:val="22"/>
          <w:lang w:val="en-US"/>
        </w:rPr>
      </w:pPr>
      <w:r>
        <w:rPr>
          <w:rFonts w:eastAsiaTheme="minorEastAsia" w:cstheme="minorBidi"/>
          <w:b/>
          <w:sz w:val="22"/>
          <w:lang w:val="en-GB"/>
        </w:rPr>
        <w:t>3D virtual tour – Almost like in real life</w:t>
      </w:r>
    </w:p>
    <w:p w14:paraId="05743875" w14:textId="77777777" w:rsidR="000142E4" w:rsidRPr="000142E4" w:rsidRDefault="000142E4" w:rsidP="000142E4">
      <w:pPr>
        <w:spacing w:line="360" w:lineRule="auto"/>
        <w:rPr>
          <w:sz w:val="22"/>
          <w:lang w:val="en-US"/>
        </w:rPr>
      </w:pPr>
      <w:r>
        <w:rPr>
          <w:rFonts w:eastAsiaTheme="minorEastAsia" w:cstheme="minorBidi"/>
          <w:sz w:val="22"/>
          <w:lang w:val="en-GB"/>
        </w:rPr>
        <w:t>A look behind the scenes: Where are your products manufactured? What logistics processes ensure that your delivery is trouble-free? Find out this and more very easily on our virtual tour. Have a 3D experience where you can look in all directions and go to the locations that particularly interest you. Your guide will be there with you.</w:t>
      </w:r>
    </w:p>
    <w:p w14:paraId="56A699F9" w14:textId="77777777" w:rsidR="000142E4" w:rsidRPr="000142E4" w:rsidRDefault="000142E4" w:rsidP="000142E4">
      <w:pPr>
        <w:spacing w:line="360" w:lineRule="auto"/>
        <w:rPr>
          <w:sz w:val="22"/>
          <w:lang w:val="en-US"/>
        </w:rPr>
      </w:pPr>
    </w:p>
    <w:p w14:paraId="506DCB82" w14:textId="77777777" w:rsidR="000142E4" w:rsidRPr="000142E4" w:rsidRDefault="000142E4" w:rsidP="000142E4">
      <w:pPr>
        <w:spacing w:line="360" w:lineRule="auto"/>
        <w:rPr>
          <w:sz w:val="22"/>
          <w:lang w:val="en-US"/>
        </w:rPr>
      </w:pPr>
      <w:r>
        <w:rPr>
          <w:rFonts w:eastAsiaTheme="minorEastAsia" w:cstheme="minorBidi"/>
          <w:sz w:val="22"/>
          <w:lang w:val="en-GB"/>
        </w:rPr>
        <w:t>You can select the focal areas of your tour and tailor them to your personal interests. Would you prefer to become more familiar with logistics, or how the assembly environment for your products is organized?</w:t>
      </w:r>
    </w:p>
    <w:p w14:paraId="1F252334" w14:textId="77777777" w:rsidR="000142E4" w:rsidRPr="000142E4" w:rsidRDefault="000142E4" w:rsidP="000142E4">
      <w:pPr>
        <w:rPr>
          <w:lang w:val="en-US"/>
        </w:rPr>
      </w:pPr>
    </w:p>
    <w:p w14:paraId="6EC447B9" w14:textId="77777777" w:rsidR="000142E4" w:rsidRPr="000142E4" w:rsidRDefault="000142E4" w:rsidP="000142E4">
      <w:pPr>
        <w:spacing w:line="360" w:lineRule="auto"/>
        <w:rPr>
          <w:sz w:val="22"/>
          <w:lang w:val="en-US"/>
        </w:rPr>
      </w:pPr>
      <w:r>
        <w:rPr>
          <w:rFonts w:eastAsiaTheme="minorEastAsia" w:cstheme="minorBidi"/>
          <w:sz w:val="22"/>
          <w:lang w:val="en-GB"/>
        </w:rPr>
        <w:t>A bird's eye view is also impressive, where you can see the shapes and scale of the GEMÜ world as if from an aeroplane.</w:t>
      </w:r>
    </w:p>
    <w:p w14:paraId="7B006922" w14:textId="77777777" w:rsidR="000142E4" w:rsidRPr="000142E4" w:rsidRDefault="000142E4" w:rsidP="000142E4">
      <w:pPr>
        <w:spacing w:line="360" w:lineRule="auto"/>
        <w:rPr>
          <w:sz w:val="22"/>
          <w:lang w:val="en-US"/>
        </w:rPr>
      </w:pPr>
    </w:p>
    <w:p w14:paraId="59CE30F7" w14:textId="77777777" w:rsidR="000142E4" w:rsidRPr="00FE2B3E" w:rsidRDefault="000142E4" w:rsidP="000142E4">
      <w:pPr>
        <w:spacing w:line="360" w:lineRule="auto"/>
        <w:rPr>
          <w:sz w:val="22"/>
          <w:lang w:val="en-US"/>
        </w:rPr>
      </w:pPr>
      <w:r>
        <w:rPr>
          <w:rFonts w:eastAsiaTheme="minorEastAsia" w:cstheme="minorBidi"/>
          <w:sz w:val="22"/>
          <w:lang w:val="en-GB"/>
        </w:rPr>
        <w:t>Simply request a tour booking from your contact person at GEMÜ Sales. Your contact person will put you in touch virtually with our specialists so that you can then experience a digital tour. Enjoy a digital experience.</w:t>
      </w:r>
    </w:p>
    <w:p w14:paraId="5B69CA43" w14:textId="74AA01C3" w:rsidR="000142E4" w:rsidRDefault="000142E4" w:rsidP="00332A32">
      <w:pPr>
        <w:rPr>
          <w:b/>
          <w:bCs/>
          <w:sz w:val="28"/>
          <w:szCs w:val="36"/>
          <w:lang w:val="en-US"/>
        </w:rPr>
      </w:pPr>
    </w:p>
    <w:p w14:paraId="391291C6" w14:textId="77777777" w:rsidR="00FE2B3E" w:rsidRPr="00FE2B3E" w:rsidRDefault="00FE2B3E" w:rsidP="00332A32">
      <w:pPr>
        <w:rPr>
          <w:b/>
          <w:bCs/>
          <w:sz w:val="28"/>
          <w:szCs w:val="36"/>
          <w:lang w:val="en-US"/>
        </w:rPr>
      </w:pPr>
    </w:p>
    <w:p w14:paraId="466E2AE9" w14:textId="77777777" w:rsidR="00FE2B3E" w:rsidRPr="00FE2B3E" w:rsidRDefault="00FE2B3E" w:rsidP="00FE2B3E">
      <w:pPr>
        <w:pStyle w:val="Untertitel"/>
        <w:rPr>
          <w:sz w:val="22"/>
          <w:lang w:val="en-US"/>
        </w:rPr>
      </w:pPr>
    </w:p>
    <w:p w14:paraId="581158AB" w14:textId="77777777" w:rsidR="00FE2B3E" w:rsidRDefault="00FE2B3E" w:rsidP="00FE2B3E">
      <w:pPr>
        <w:autoSpaceDE w:val="0"/>
        <w:autoSpaceDN w:val="0"/>
        <w:adjustRightInd w:val="0"/>
        <w:spacing w:line="360" w:lineRule="auto"/>
        <w:rPr>
          <w:rFonts w:cs="Arial"/>
          <w:b/>
          <w:lang w:val="en-US"/>
        </w:rPr>
      </w:pPr>
      <w:bookmarkStart w:id="0" w:name="_Hlk513462039"/>
      <w:r w:rsidRPr="00E35474">
        <w:rPr>
          <w:rFonts w:cs="Arial"/>
          <w:b/>
          <w:lang w:val="en-US"/>
        </w:rPr>
        <w:lastRenderedPageBreak/>
        <w:t>Background information</w:t>
      </w:r>
    </w:p>
    <w:p w14:paraId="01B0BF5D" w14:textId="77777777" w:rsidR="00FE2B3E" w:rsidRDefault="00FE2B3E" w:rsidP="00FE2B3E">
      <w:pPr>
        <w:autoSpaceDE w:val="0"/>
        <w:autoSpaceDN w:val="0"/>
        <w:adjustRightInd w:val="0"/>
        <w:spacing w:line="360" w:lineRule="auto"/>
        <w:rPr>
          <w:rFonts w:cs="Arial"/>
          <w:lang w:val="en-US"/>
        </w:rPr>
      </w:pPr>
    </w:p>
    <w:p w14:paraId="0B7119BE" w14:textId="4BEA9707" w:rsidR="00FE2B3E" w:rsidRPr="00FE2B3E" w:rsidRDefault="00FE2B3E" w:rsidP="00FE2B3E">
      <w:pPr>
        <w:autoSpaceDE w:val="0"/>
        <w:autoSpaceDN w:val="0"/>
        <w:adjustRightInd w:val="0"/>
        <w:spacing w:line="360" w:lineRule="auto"/>
        <w:rPr>
          <w:rFonts w:cs="Arial"/>
          <w:iCs/>
          <w:lang w:val="en-US"/>
        </w:rPr>
      </w:pPr>
      <w:r w:rsidRPr="00FE2B3E">
        <w:rPr>
          <w:rFonts w:cs="Arial"/>
          <w:lang w:val="en-US"/>
        </w:rPr>
        <w:t xml:space="preserve">The GEMÜ Group develops and manufactures valves, measurement and control systems for liquids, </w:t>
      </w:r>
      <w:proofErr w:type="spellStart"/>
      <w:proofErr w:type="gramStart"/>
      <w:r w:rsidRPr="00FE2B3E">
        <w:rPr>
          <w:rFonts w:cs="Arial"/>
          <w:lang w:val="en-US"/>
        </w:rPr>
        <w:t>vapours</w:t>
      </w:r>
      <w:proofErr w:type="spellEnd"/>
      <w:proofErr w:type="gramEnd"/>
      <w:r w:rsidRPr="00FE2B3E">
        <w:rPr>
          <w:rFonts w:cs="Arial"/>
          <w:lang w:val="en-US"/>
        </w:rPr>
        <w:t xml:space="preserve"> and gases. GEMÜ is a global market leader when it comes to solutions for sterile applications.</w:t>
      </w:r>
    </w:p>
    <w:p w14:paraId="0CF5537C" w14:textId="77777777" w:rsidR="00FE2B3E" w:rsidRPr="00FE2B3E" w:rsidRDefault="00FE2B3E" w:rsidP="00FE2B3E">
      <w:pPr>
        <w:autoSpaceDE w:val="0"/>
        <w:autoSpaceDN w:val="0"/>
        <w:adjustRightInd w:val="0"/>
        <w:spacing w:line="360" w:lineRule="auto"/>
        <w:rPr>
          <w:rFonts w:cs="Arial"/>
          <w:iCs/>
          <w:lang w:val="en-US"/>
        </w:rPr>
      </w:pPr>
    </w:p>
    <w:p w14:paraId="3A907E22" w14:textId="77777777" w:rsidR="00FE2B3E" w:rsidRPr="00FE2B3E" w:rsidRDefault="00FE2B3E" w:rsidP="00FE2B3E">
      <w:pPr>
        <w:autoSpaceDE w:val="0"/>
        <w:autoSpaceDN w:val="0"/>
        <w:adjustRightInd w:val="0"/>
        <w:spacing w:line="360" w:lineRule="auto"/>
        <w:rPr>
          <w:rFonts w:cs="Arial"/>
          <w:lang w:val="en-US"/>
        </w:rPr>
      </w:pPr>
      <w:r w:rsidRPr="00FE2B3E">
        <w:rPr>
          <w:rFonts w:cs="Arial"/>
          <w:lang w:val="en-US"/>
        </w:rPr>
        <w:t xml:space="preserve">The globally focused, independent family-owned enterprise was founded in 1964. In 2011, Gert Müller took over as Managing Partner together with his cousin Stephan Müller, becoming the second generation to run the company.  </w:t>
      </w:r>
      <w:bookmarkStart w:id="1" w:name="_Hlk515950316"/>
    </w:p>
    <w:p w14:paraId="5443C022" w14:textId="77777777" w:rsidR="00FE2B3E" w:rsidRPr="00FE2B3E" w:rsidRDefault="00FE2B3E" w:rsidP="00FE2B3E">
      <w:pPr>
        <w:autoSpaceDE w:val="0"/>
        <w:autoSpaceDN w:val="0"/>
        <w:adjustRightInd w:val="0"/>
        <w:spacing w:line="360" w:lineRule="auto"/>
        <w:rPr>
          <w:rFonts w:cs="Arial"/>
          <w:lang w:val="en-US"/>
        </w:rPr>
      </w:pPr>
    </w:p>
    <w:p w14:paraId="462EB3C4" w14:textId="77777777" w:rsidR="00FE2B3E" w:rsidRPr="00FE2B3E" w:rsidRDefault="00FE2B3E" w:rsidP="00FE2B3E">
      <w:pPr>
        <w:autoSpaceDE w:val="0"/>
        <w:autoSpaceDN w:val="0"/>
        <w:spacing w:line="360" w:lineRule="auto"/>
        <w:rPr>
          <w:rFonts w:cs="Arial"/>
          <w:lang w:val="en-US"/>
        </w:rPr>
      </w:pPr>
      <w:r w:rsidRPr="00FE2B3E">
        <w:rPr>
          <w:rFonts w:cs="Arial"/>
          <w:lang w:val="en-US"/>
        </w:rPr>
        <w:t xml:space="preserve">The Group achieved a turnover of over €330 million in 2020 and currently employs over 2000 members of staff worldwide, over 1100 of whom are in Germany. They have six manufacturing locations: Germany, </w:t>
      </w:r>
      <w:proofErr w:type="gramStart"/>
      <w:r w:rsidRPr="00FE2B3E">
        <w:rPr>
          <w:rFonts w:cs="Arial"/>
          <w:lang w:val="en-US"/>
        </w:rPr>
        <w:t>Switzerland</w:t>
      </w:r>
      <w:proofErr w:type="gramEnd"/>
      <w:r w:rsidRPr="00FE2B3E">
        <w:rPr>
          <w:rFonts w:cs="Arial"/>
          <w:lang w:val="en-US"/>
        </w:rPr>
        <w:t xml:space="preserve"> and France, as well as China, Brazil and the USA. Their worldwide marketing is carried out across 27 subsidiaries, coordinated from Germany. Thanks to a large network of commercial partners, GEMÜ is now active in over 50 countries on all continents.  </w:t>
      </w:r>
      <w:bookmarkEnd w:id="1"/>
    </w:p>
    <w:p w14:paraId="08B330C3" w14:textId="77777777" w:rsidR="00FE2B3E" w:rsidRPr="00FE2B3E" w:rsidRDefault="00FE2B3E" w:rsidP="00FE2B3E">
      <w:pPr>
        <w:autoSpaceDE w:val="0"/>
        <w:autoSpaceDN w:val="0"/>
        <w:spacing w:line="360" w:lineRule="auto"/>
        <w:rPr>
          <w:rFonts w:cs="Arial"/>
          <w:lang w:val="en-US"/>
        </w:rPr>
      </w:pPr>
    </w:p>
    <w:p w14:paraId="5D62520D" w14:textId="77777777" w:rsidR="00FE2B3E" w:rsidRPr="00FE2B3E" w:rsidRDefault="00FE2B3E" w:rsidP="00FE2B3E">
      <w:pPr>
        <w:autoSpaceDE w:val="0"/>
        <w:autoSpaceDN w:val="0"/>
        <w:adjustRightInd w:val="0"/>
        <w:spacing w:line="360" w:lineRule="auto"/>
        <w:rPr>
          <w:rFonts w:cs="Arial"/>
          <w:lang w:val="en-US"/>
        </w:rPr>
      </w:pPr>
      <w:r w:rsidRPr="00FE2B3E">
        <w:rPr>
          <w:rFonts w:cs="Arial"/>
          <w:lang w:val="en-US"/>
        </w:rPr>
        <w:t xml:space="preserve">Please visit </w:t>
      </w:r>
      <w:hyperlink r:id="rId12" w:history="1">
        <w:r w:rsidRPr="00FE2B3E">
          <w:rPr>
            <w:rStyle w:val="Hyperlink"/>
            <w:rFonts w:cs="Arial"/>
            <w:lang w:val="en-US"/>
          </w:rPr>
          <w:t>www.gemu-group.com</w:t>
        </w:r>
      </w:hyperlink>
      <w:r w:rsidRPr="00FE2B3E">
        <w:rPr>
          <w:rFonts w:cs="Arial"/>
          <w:lang w:val="en-US"/>
        </w:rPr>
        <w:t xml:space="preserve"> for further information.</w:t>
      </w:r>
    </w:p>
    <w:bookmarkEnd w:id="0"/>
    <w:p w14:paraId="41C02426" w14:textId="70B27AF2" w:rsidR="00E015C1" w:rsidRPr="00FE2B3E" w:rsidRDefault="00E015C1" w:rsidP="000F444D">
      <w:pPr>
        <w:autoSpaceDE w:val="0"/>
        <w:autoSpaceDN w:val="0"/>
        <w:adjustRightInd w:val="0"/>
        <w:spacing w:line="360" w:lineRule="auto"/>
        <w:rPr>
          <w:rFonts w:cs="Arial"/>
          <w:iCs/>
          <w:sz w:val="18"/>
          <w:szCs w:val="18"/>
          <w:lang w:val="en-US"/>
        </w:rPr>
      </w:pPr>
    </w:p>
    <w:sectPr w:rsidR="00E015C1" w:rsidRPr="00FE2B3E" w:rsidSect="003F748A">
      <w:headerReference w:type="default" r:id="rId13"/>
      <w:footerReference w:type="default" r:id="rId14"/>
      <w:headerReference w:type="first" r:id="rId15"/>
      <w:footerReference w:type="first" r:id="rId16"/>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155E89" w:rsidRDefault="00155E89">
      <w:r>
        <w:separator/>
      </w:r>
    </w:p>
  </w:endnote>
  <w:endnote w:type="continuationSeparator" w:id="0">
    <w:p w14:paraId="5004D482" w14:textId="77777777" w:rsidR="00155E89" w:rsidRDefault="0015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155E89" w:rsidRDefault="00155E89"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155E89" w:rsidRPr="00FD091F" w:rsidRDefault="00155E89" w:rsidP="005E7988">
    <w:pPr>
      <w:pStyle w:val="Webseite"/>
      <w:rPr>
        <w:color w:val="auto"/>
      </w:rPr>
    </w:pPr>
    <w:r w:rsidRPr="00FD091F">
      <w:rPr>
        <w:color w:val="auto"/>
      </w:rPr>
      <w:t>Tel.: +49 (0) 7940 123-0 • Fax: +49 (0) 7940 123-192</w:t>
    </w:r>
  </w:p>
  <w:p w14:paraId="2D9B70C0" w14:textId="77777777" w:rsidR="00155E89" w:rsidRPr="00FD091F" w:rsidRDefault="00155E89" w:rsidP="005E7988">
    <w:pPr>
      <w:pStyle w:val="Webseite"/>
      <w:rPr>
        <w:color w:val="FF0000"/>
      </w:rPr>
    </w:pPr>
    <w:r w:rsidRPr="00FD091F">
      <w:rPr>
        <w:color w:val="FF0000"/>
      </w:rPr>
      <w:t>www.gemu-group.com</w:t>
    </w:r>
  </w:p>
  <w:p w14:paraId="3F4138F6" w14:textId="77777777" w:rsidR="00155E89" w:rsidRPr="00FD091F" w:rsidRDefault="00155E89" w:rsidP="005E7988">
    <w:pPr>
      <w:pStyle w:val="Webseite"/>
      <w:rPr>
        <w:color w:val="A6A6A6" w:themeColor="background1" w:themeShade="A6"/>
        <w:sz w:val="12"/>
        <w:szCs w:val="12"/>
      </w:rPr>
    </w:pPr>
  </w:p>
  <w:p w14:paraId="44330C95" w14:textId="77777777" w:rsidR="00155E89" w:rsidRPr="0041214D" w:rsidRDefault="00155E89"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155E89" w:rsidRPr="0041214D" w:rsidRDefault="00155E89"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155E89" w:rsidRPr="0041214D" w:rsidRDefault="00155E89"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129F8505" w:rsidR="00155E89" w:rsidRDefault="00155E89" w:rsidP="003B6A50">
    <w:pPr>
      <w:pStyle w:val="Fuzeile"/>
      <w:spacing w:line="240" w:lineRule="auto"/>
    </w:pPr>
    <w:r>
      <w:t>GEMÜ Gebr. Müller Apparatebau GmbH &amp; Co. KG • Fritz-Müller-Str. 6-8 • D-74653 Ingelfingen</w:t>
    </w:r>
    <w:r>
      <w:tab/>
    </w:r>
    <w:r w:rsidR="00993510">
      <w:t>Page</w:t>
    </w:r>
    <w:r>
      <w:t xml:space="preserve"> </w:t>
    </w:r>
    <w:r>
      <w:fldChar w:fldCharType="begin"/>
    </w:r>
    <w:r>
      <w:instrText>PAGE  \* Arabic  \* MERGEFORMAT</w:instrText>
    </w:r>
    <w:r>
      <w:fldChar w:fldCharType="separate"/>
    </w:r>
    <w:r>
      <w:rPr>
        <w:noProof/>
      </w:rPr>
      <w:t>1</w:t>
    </w:r>
    <w:r>
      <w:fldChar w:fldCharType="end"/>
    </w:r>
    <w:r>
      <w:t xml:space="preserve"> </w:t>
    </w:r>
    <w:proofErr w:type="spellStart"/>
    <w:r w:rsidR="00993510">
      <w:t>of</w:t>
    </w:r>
    <w:proofErr w:type="spellEnd"/>
    <w:r>
      <w:t xml:space="preserve">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155E89" w:rsidRPr="00FD091F" w:rsidRDefault="00155E89" w:rsidP="003B6A50">
    <w:pPr>
      <w:pStyle w:val="Webseite"/>
      <w:rPr>
        <w:color w:val="auto"/>
      </w:rPr>
    </w:pPr>
    <w:r w:rsidRPr="00FD091F">
      <w:rPr>
        <w:color w:val="auto"/>
      </w:rPr>
      <w:t>Tel.: +49 (0) 7940 123-0 • Fax: +49 (0) 7940 123-192</w:t>
    </w:r>
  </w:p>
  <w:p w14:paraId="578227A5" w14:textId="77777777" w:rsidR="00155E89" w:rsidRPr="00FD091F" w:rsidRDefault="00155E89" w:rsidP="003B6A50">
    <w:pPr>
      <w:pStyle w:val="Webseite"/>
      <w:rPr>
        <w:color w:val="FF0000"/>
      </w:rPr>
    </w:pPr>
    <w:r w:rsidRPr="00FD091F">
      <w:rPr>
        <w:color w:val="FF0000"/>
      </w:rPr>
      <w:t>www.gemu-group.com</w:t>
    </w:r>
  </w:p>
  <w:p w14:paraId="3737C53A" w14:textId="77777777" w:rsidR="00155E89" w:rsidRPr="00FD091F" w:rsidRDefault="00155E89" w:rsidP="003B6A50">
    <w:pPr>
      <w:pStyle w:val="Webseite"/>
      <w:rPr>
        <w:color w:val="A6A6A6" w:themeColor="background1" w:themeShade="A6"/>
        <w:sz w:val="12"/>
        <w:szCs w:val="12"/>
      </w:rPr>
    </w:pPr>
  </w:p>
  <w:p w14:paraId="71960534" w14:textId="77777777" w:rsidR="00155E89" w:rsidRPr="0041214D" w:rsidRDefault="00155E89"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155E89" w:rsidRPr="0041214D" w:rsidRDefault="00155E89"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155E89" w:rsidRPr="0041214D" w:rsidRDefault="00155E89"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155E89" w:rsidRDefault="00155E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155E89" w:rsidRDefault="00155E89">
      <w:r>
        <w:separator/>
      </w:r>
    </w:p>
  </w:footnote>
  <w:footnote w:type="continuationSeparator" w:id="0">
    <w:p w14:paraId="1B66E4D0" w14:textId="77777777" w:rsidR="00155E89" w:rsidRDefault="0015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155E89" w:rsidRDefault="00155E89" w:rsidP="008F1259">
    <w:pPr>
      <w:pStyle w:val="Kopfzeile"/>
      <w:tabs>
        <w:tab w:val="clear" w:pos="9072"/>
      </w:tabs>
      <w:ind w:right="-186"/>
      <w:jc w:val="right"/>
    </w:pPr>
  </w:p>
  <w:p w14:paraId="68CF5F6F" w14:textId="77777777" w:rsidR="00155E89" w:rsidRPr="00BC617B" w:rsidRDefault="00155E89"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155E89" w:rsidRDefault="00155E89"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155E89" w:rsidRPr="0023585A" w:rsidRDefault="00155E89" w:rsidP="003B6A50">
                          <w:pPr>
                            <w:pStyle w:val="Kopfzeile"/>
                            <w:rPr>
                              <w:lang w:val="en-US"/>
                            </w:rPr>
                          </w:pPr>
                          <w:r w:rsidRPr="0023585A">
                            <w:rPr>
                              <w:lang w:val="en-US"/>
                            </w:rPr>
                            <w:t>Corporate Communication</w:t>
                          </w:r>
                        </w:p>
                        <w:p w14:paraId="2FFE5667" w14:textId="73A11854" w:rsidR="00155E89" w:rsidRPr="0023585A" w:rsidRDefault="00155E89" w:rsidP="003B6A50">
                          <w:pPr>
                            <w:pStyle w:val="Kopfzeile"/>
                            <w:rPr>
                              <w:lang w:val="en-US"/>
                            </w:rPr>
                          </w:pPr>
                          <w:r>
                            <w:rPr>
                              <w:lang w:val="en-US"/>
                            </w:rPr>
                            <w:t>Ivona Meißner</w:t>
                          </w:r>
                        </w:p>
                        <w:p w14:paraId="4B4567A3" w14:textId="77777777" w:rsidR="00155E89" w:rsidRPr="004A5F7D" w:rsidRDefault="00155E89" w:rsidP="003B6A50">
                          <w:pPr>
                            <w:pStyle w:val="Kopfzeile"/>
                            <w:rPr>
                              <w:lang w:val="en-US"/>
                            </w:rPr>
                          </w:pPr>
                          <w:r w:rsidRPr="004A5F7D">
                            <w:rPr>
                              <w:lang w:val="en-US"/>
                            </w:rPr>
                            <w:t>Tel.: +49 (0) 7940 123-</w:t>
                          </w:r>
                          <w:r>
                            <w:rPr>
                              <w:lang w:val="en-US"/>
                            </w:rPr>
                            <w:t>708</w:t>
                          </w:r>
                        </w:p>
                        <w:p w14:paraId="40A5B739" w14:textId="77777777" w:rsidR="00155E89" w:rsidRPr="00CB1AF7" w:rsidRDefault="00155E89" w:rsidP="003B6A50">
                          <w:pPr>
                            <w:pStyle w:val="Kopfzeile"/>
                          </w:pPr>
                          <w:r w:rsidRPr="00CB1AF7">
                            <w:t>Fax: +49 (0) 7940 123-487</w:t>
                          </w:r>
                        </w:p>
                        <w:p w14:paraId="3072EBD6" w14:textId="77777777" w:rsidR="00155E89" w:rsidRPr="00D34C12" w:rsidRDefault="00155E89"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155E89" w:rsidRPr="0023585A" w:rsidRDefault="00155E89" w:rsidP="003B6A50">
                    <w:pPr>
                      <w:pStyle w:val="Kopfzeile"/>
                      <w:rPr>
                        <w:lang w:val="en-US"/>
                      </w:rPr>
                    </w:pPr>
                    <w:r w:rsidRPr="0023585A">
                      <w:rPr>
                        <w:lang w:val="en-US"/>
                      </w:rPr>
                      <w:t>Corporate Communication</w:t>
                    </w:r>
                  </w:p>
                  <w:p w14:paraId="2FFE5667" w14:textId="73A11854" w:rsidR="00155E89" w:rsidRPr="0023585A" w:rsidRDefault="00155E89" w:rsidP="003B6A50">
                    <w:pPr>
                      <w:pStyle w:val="Kopfzeile"/>
                      <w:rPr>
                        <w:lang w:val="en-US"/>
                      </w:rPr>
                    </w:pPr>
                    <w:r>
                      <w:rPr>
                        <w:lang w:val="en-US"/>
                      </w:rPr>
                      <w:t>Ivona Meißner</w:t>
                    </w:r>
                  </w:p>
                  <w:p w14:paraId="4B4567A3" w14:textId="77777777" w:rsidR="00155E89" w:rsidRPr="004A5F7D" w:rsidRDefault="00155E89" w:rsidP="003B6A50">
                    <w:pPr>
                      <w:pStyle w:val="Kopfzeile"/>
                      <w:rPr>
                        <w:lang w:val="en-US"/>
                      </w:rPr>
                    </w:pPr>
                    <w:r w:rsidRPr="004A5F7D">
                      <w:rPr>
                        <w:lang w:val="en-US"/>
                      </w:rPr>
                      <w:t>Tel.: +49 (0) 7940 123-</w:t>
                    </w:r>
                    <w:r>
                      <w:rPr>
                        <w:lang w:val="en-US"/>
                      </w:rPr>
                      <w:t>708</w:t>
                    </w:r>
                  </w:p>
                  <w:p w14:paraId="40A5B739" w14:textId="77777777" w:rsidR="00155E89" w:rsidRPr="00CB1AF7" w:rsidRDefault="00155E89" w:rsidP="003B6A50">
                    <w:pPr>
                      <w:pStyle w:val="Kopfzeile"/>
                    </w:pPr>
                    <w:r w:rsidRPr="00CB1AF7">
                      <w:t>Fax: +49 (0) 7940 123-487</w:t>
                    </w:r>
                  </w:p>
                  <w:p w14:paraId="3072EBD6" w14:textId="77777777" w:rsidR="00155E89" w:rsidRPr="00D34C12" w:rsidRDefault="00155E89"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3C556671" w:rsidR="00155E89" w:rsidRPr="00027DB4" w:rsidRDefault="00993510" w:rsidP="00027DB4">
                          <w:pPr>
                            <w:pStyle w:val="Titel"/>
                            <w:rPr>
                              <w:b w:val="0"/>
                              <w:sz w:val="24"/>
                              <w:szCs w:val="24"/>
                            </w:rPr>
                          </w:pPr>
                          <w:r>
                            <w:rPr>
                              <w:b w:val="0"/>
                              <w:sz w:val="24"/>
                              <w:szCs w:val="24"/>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A5B37" id="_x0000_t202" coordsize="21600,21600" o:spt="202" path="m,l,21600r21600,l21600,xe">
              <v:stroke joinstyle="miter"/>
              <v:path gradientshapeok="t" o:connecttype="rect"/>
            </v:shapetype>
            <v:shape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3C556671" w:rsidR="00155E89" w:rsidRPr="00027DB4" w:rsidRDefault="00993510" w:rsidP="00027DB4">
                    <w:pPr>
                      <w:pStyle w:val="Titel"/>
                      <w:rPr>
                        <w:b w:val="0"/>
                        <w:sz w:val="24"/>
                        <w:szCs w:val="24"/>
                      </w:rPr>
                    </w:pPr>
                    <w:r>
                      <w:rPr>
                        <w:b w:val="0"/>
                        <w:sz w:val="24"/>
                        <w:szCs w:val="24"/>
                      </w:rPr>
                      <w:t>Press Release</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142E4"/>
    <w:rsid w:val="00027DB4"/>
    <w:rsid w:val="00043833"/>
    <w:rsid w:val="000460C8"/>
    <w:rsid w:val="00050DB0"/>
    <w:rsid w:val="00054CE7"/>
    <w:rsid w:val="00071875"/>
    <w:rsid w:val="00092213"/>
    <w:rsid w:val="000B788E"/>
    <w:rsid w:val="000C2EB1"/>
    <w:rsid w:val="000F0D01"/>
    <w:rsid w:val="000F444D"/>
    <w:rsid w:val="0010051D"/>
    <w:rsid w:val="00103DB9"/>
    <w:rsid w:val="001133E7"/>
    <w:rsid w:val="00116055"/>
    <w:rsid w:val="0012162D"/>
    <w:rsid w:val="00130D38"/>
    <w:rsid w:val="001515AC"/>
    <w:rsid w:val="00154248"/>
    <w:rsid w:val="00155E89"/>
    <w:rsid w:val="00164461"/>
    <w:rsid w:val="001652F1"/>
    <w:rsid w:val="00165612"/>
    <w:rsid w:val="00181F6B"/>
    <w:rsid w:val="001854C6"/>
    <w:rsid w:val="001976BD"/>
    <w:rsid w:val="001A02BE"/>
    <w:rsid w:val="001A1E3F"/>
    <w:rsid w:val="001B1F0B"/>
    <w:rsid w:val="001C205E"/>
    <w:rsid w:val="001E3DA0"/>
    <w:rsid w:val="001F7B46"/>
    <w:rsid w:val="0021145E"/>
    <w:rsid w:val="00213155"/>
    <w:rsid w:val="00232566"/>
    <w:rsid w:val="00233765"/>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2A32"/>
    <w:rsid w:val="00333604"/>
    <w:rsid w:val="00336681"/>
    <w:rsid w:val="00351701"/>
    <w:rsid w:val="00353F39"/>
    <w:rsid w:val="00360B23"/>
    <w:rsid w:val="00372B94"/>
    <w:rsid w:val="00375C23"/>
    <w:rsid w:val="00382444"/>
    <w:rsid w:val="00383575"/>
    <w:rsid w:val="00383CC0"/>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06EBA"/>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7551B"/>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7481B"/>
    <w:rsid w:val="009879D4"/>
    <w:rsid w:val="00993510"/>
    <w:rsid w:val="009A501D"/>
    <w:rsid w:val="009A64AE"/>
    <w:rsid w:val="009B6416"/>
    <w:rsid w:val="009C04D6"/>
    <w:rsid w:val="009C4B9E"/>
    <w:rsid w:val="009C725F"/>
    <w:rsid w:val="009D061B"/>
    <w:rsid w:val="009D220E"/>
    <w:rsid w:val="009E13CF"/>
    <w:rsid w:val="009F704A"/>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1EBD"/>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918DA"/>
    <w:rsid w:val="00D92FED"/>
    <w:rsid w:val="00DA05F6"/>
    <w:rsid w:val="00DA157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6C83"/>
    <w:rsid w:val="00EF7DC5"/>
    <w:rsid w:val="00F0195A"/>
    <w:rsid w:val="00F06DD8"/>
    <w:rsid w:val="00F07CFA"/>
    <w:rsid w:val="00F3337C"/>
    <w:rsid w:val="00F36299"/>
    <w:rsid w:val="00F40C82"/>
    <w:rsid w:val="00F43CF3"/>
    <w:rsid w:val="00F443AF"/>
    <w:rsid w:val="00F45366"/>
    <w:rsid w:val="00F517FE"/>
    <w:rsid w:val="00F6224D"/>
    <w:rsid w:val="00F769CA"/>
    <w:rsid w:val="00F959FC"/>
    <w:rsid w:val="00F96E0C"/>
    <w:rsid w:val="00FA70D3"/>
    <w:rsid w:val="00FD091F"/>
    <w:rsid w:val="00FE1086"/>
    <w:rsid w:val="00FE2B3E"/>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97481B"/>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character" w:customStyle="1" w:styleId="berschrift2Zchn">
    <w:name w:val="Überschrift 2 Zchn"/>
    <w:basedOn w:val="Absatz-Standardschriftart"/>
    <w:link w:val="berschrift2"/>
    <w:uiPriority w:val="9"/>
    <w:rsid w:val="0097481B"/>
    <w:rPr>
      <w:rFonts w:asciiTheme="majorHAnsi" w:eastAsiaTheme="majorEastAsia" w:hAnsiTheme="majorHAnsi" w:cstheme="majorBidi"/>
      <w:color w:val="365F91"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gemu-grou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Display>DocumentLibraryForm</Display>
  <Edit>DocumentLibraryForm</Edit>
  <New>DocumentLibraryForm</New>
  <MobileDisplayFormUrl/>
  <MobileEditFormUrl/>
  <MobileNewFormUrl/>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NFListDisplayForm</Display>
  <Edit>NFListEditForm</Edit>
  <New>NFListEditForm</New>
</FormTemplates>
</file>

<file path=customXml/item4.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5.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B96493-4E70-4FBF-A29C-949A38E52C48}">
  <ds:schemaRefs/>
</ds:datastoreItem>
</file>

<file path=customXml/itemProps2.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customXml/itemProps3.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4.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2038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12</cp:revision>
  <cp:lastPrinted>2018-06-07T05:32:00Z</cp:lastPrinted>
  <dcterms:created xsi:type="dcterms:W3CDTF">2021-05-18T06:47:00Z</dcterms:created>
  <dcterms:modified xsi:type="dcterms:W3CDTF">2021-08-03T12:19:00Z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