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8DB5" w14:textId="77777777" w:rsidR="00A84F3C" w:rsidRPr="00DE11BC" w:rsidRDefault="00A84F3C" w:rsidP="00F3788D">
      <w:pPr>
        <w:pStyle w:val="Untertitel"/>
        <w:spacing w:line="360" w:lineRule="auto"/>
        <w:rPr>
          <w:rFonts w:cs="Arial"/>
          <w:b w:val="0"/>
          <w:sz w:val="22"/>
        </w:rPr>
      </w:pPr>
    </w:p>
    <w:p w14:paraId="173052F7" w14:textId="77777777" w:rsidR="00A84F3C" w:rsidRPr="00DE11BC" w:rsidRDefault="00A84F3C" w:rsidP="00F3788D">
      <w:pPr>
        <w:pStyle w:val="Kopfzeile"/>
        <w:tabs>
          <w:tab w:val="clear" w:pos="4536"/>
          <w:tab w:val="clear" w:pos="9072"/>
        </w:tabs>
        <w:spacing w:line="360" w:lineRule="auto"/>
        <w:rPr>
          <w:rFonts w:cs="Arial"/>
          <w:sz w:val="22"/>
        </w:rPr>
      </w:pPr>
    </w:p>
    <w:p w14:paraId="55B4502A" w14:textId="77777777" w:rsidR="00A65266" w:rsidRPr="000B7CB3" w:rsidRDefault="00A65266" w:rsidP="000B7CB3">
      <w:pPr>
        <w:tabs>
          <w:tab w:val="left" w:pos="7088"/>
        </w:tabs>
        <w:spacing w:line="360" w:lineRule="auto"/>
        <w:rPr>
          <w:rFonts w:cs="Arial"/>
          <w:sz w:val="22"/>
          <w:szCs w:val="22"/>
          <w:lang w:val="en-US"/>
        </w:rPr>
      </w:pPr>
    </w:p>
    <w:p w14:paraId="129563E5" w14:textId="77777777" w:rsidR="006E6446" w:rsidRPr="006E6446" w:rsidRDefault="006E6446" w:rsidP="006E6446">
      <w:pPr>
        <w:spacing w:line="360" w:lineRule="auto"/>
        <w:rPr>
          <w:b/>
          <w:iCs/>
          <w:sz w:val="28"/>
          <w:szCs w:val="32"/>
          <w:lang w:val="sv-SE"/>
        </w:rPr>
      </w:pPr>
      <w:r>
        <w:rPr>
          <w:b/>
          <w:sz w:val="28"/>
          <w:lang w:val="sv-SE"/>
        </w:rPr>
        <w:t>Nya GEMÜ-</w:t>
      </w:r>
      <w:proofErr w:type="spellStart"/>
      <w:r>
        <w:rPr>
          <w:b/>
          <w:sz w:val="28"/>
          <w:lang w:val="sv-SE"/>
        </w:rPr>
        <w:t>appen</w:t>
      </w:r>
      <w:proofErr w:type="spellEnd"/>
      <w:r>
        <w:rPr>
          <w:b/>
          <w:sz w:val="28"/>
          <w:lang w:val="sv-SE"/>
        </w:rPr>
        <w:t xml:space="preserve"> erbjuder omfattande digitala tjänster</w:t>
      </w:r>
    </w:p>
    <w:p w14:paraId="0825FA2C" w14:textId="77777777" w:rsidR="006E6446" w:rsidRPr="006E6446" w:rsidRDefault="006E6446" w:rsidP="006E6446">
      <w:pPr>
        <w:spacing w:line="360" w:lineRule="auto"/>
        <w:rPr>
          <w:b/>
          <w:iCs/>
          <w:sz w:val="24"/>
          <w:lang w:val="sv-SE"/>
        </w:rPr>
      </w:pPr>
    </w:p>
    <w:p w14:paraId="33FB2361" w14:textId="77777777" w:rsidR="006E6446" w:rsidRPr="006E6446" w:rsidRDefault="006E6446" w:rsidP="006E6446">
      <w:pPr>
        <w:spacing w:line="360" w:lineRule="auto"/>
        <w:rPr>
          <w:b/>
          <w:iCs/>
          <w:sz w:val="22"/>
          <w:szCs w:val="22"/>
          <w:lang w:val="sv-SE"/>
        </w:rPr>
      </w:pPr>
      <w:r>
        <w:rPr>
          <w:b/>
          <w:sz w:val="22"/>
          <w:lang w:val="sv-SE"/>
        </w:rPr>
        <w:t>Den nya GEMÜ-</w:t>
      </w:r>
      <w:proofErr w:type="spellStart"/>
      <w:r>
        <w:rPr>
          <w:b/>
          <w:sz w:val="22"/>
          <w:lang w:val="sv-SE"/>
        </w:rPr>
        <w:t>appen</w:t>
      </w:r>
      <w:proofErr w:type="spellEnd"/>
      <w:r>
        <w:rPr>
          <w:b/>
          <w:sz w:val="22"/>
          <w:lang w:val="sv-SE"/>
        </w:rPr>
        <w:t xml:space="preserve"> för smarttelefoner och surfplattor kan användas för unik identifiering av produkter, intuitiv manövrering av enheter och bekväm hämtning av produktinformation. Dessutom finns hela GEMÜ-produktportföljen nu även i fickan. GEMÜ-</w:t>
      </w:r>
      <w:proofErr w:type="spellStart"/>
      <w:r>
        <w:rPr>
          <w:b/>
          <w:sz w:val="22"/>
          <w:lang w:val="sv-SE"/>
        </w:rPr>
        <w:t>appen</w:t>
      </w:r>
      <w:proofErr w:type="spellEnd"/>
      <w:r>
        <w:rPr>
          <w:b/>
          <w:sz w:val="22"/>
          <w:lang w:val="sv-SE"/>
        </w:rPr>
        <w:t xml:space="preserve"> har en mängd olika funktioner som underlättar det dagliga arbetet med ventil-, mät- och reglersystem från GEMÜ.</w:t>
      </w:r>
    </w:p>
    <w:p w14:paraId="44891F53" w14:textId="77777777" w:rsidR="006E6446" w:rsidRPr="006E6446" w:rsidRDefault="006E6446" w:rsidP="006E6446">
      <w:pPr>
        <w:spacing w:line="360" w:lineRule="auto"/>
        <w:rPr>
          <w:b/>
          <w:iCs/>
          <w:sz w:val="22"/>
          <w:szCs w:val="22"/>
          <w:lang w:val="sv-SE"/>
        </w:rPr>
      </w:pPr>
    </w:p>
    <w:p w14:paraId="5B8379E2" w14:textId="77777777" w:rsidR="006E6446" w:rsidRPr="006E6446" w:rsidRDefault="006E6446" w:rsidP="006E6446">
      <w:pPr>
        <w:spacing w:line="360" w:lineRule="auto"/>
        <w:rPr>
          <w:b/>
          <w:bCs/>
          <w:iCs/>
          <w:sz w:val="22"/>
          <w:szCs w:val="22"/>
          <w:lang w:val="sv-SE"/>
        </w:rPr>
      </w:pPr>
      <w:r>
        <w:rPr>
          <w:b/>
          <w:sz w:val="22"/>
          <w:lang w:val="sv-SE"/>
        </w:rPr>
        <w:t>Enkel produktinitialisering och konfiguration</w:t>
      </w:r>
    </w:p>
    <w:p w14:paraId="5DE7BEEC" w14:textId="77777777" w:rsidR="006E6446" w:rsidRPr="006E6446" w:rsidRDefault="006E6446" w:rsidP="006E6446">
      <w:pPr>
        <w:spacing w:line="360" w:lineRule="auto"/>
        <w:rPr>
          <w:iCs/>
          <w:sz w:val="22"/>
          <w:szCs w:val="22"/>
          <w:lang w:val="sv-SE"/>
        </w:rPr>
      </w:pPr>
      <w:r>
        <w:rPr>
          <w:sz w:val="22"/>
          <w:lang w:val="sv-SE"/>
        </w:rPr>
        <w:t xml:space="preserve">Nu kan nya elektriska GEMÜ-produkter initialiseras, konfigureras, </w:t>
      </w:r>
      <w:proofErr w:type="spellStart"/>
      <w:r>
        <w:rPr>
          <w:sz w:val="22"/>
          <w:lang w:val="sv-SE"/>
        </w:rPr>
        <w:t>parameterinställas</w:t>
      </w:r>
      <w:proofErr w:type="spellEnd"/>
      <w:r>
        <w:rPr>
          <w:sz w:val="22"/>
          <w:lang w:val="sv-SE"/>
        </w:rPr>
        <w:t xml:space="preserve"> och lokaliseras med GEMÜ-</w:t>
      </w:r>
      <w:proofErr w:type="spellStart"/>
      <w:r>
        <w:rPr>
          <w:sz w:val="22"/>
          <w:lang w:val="sv-SE"/>
        </w:rPr>
        <w:t>appen</w:t>
      </w:r>
      <w:proofErr w:type="spellEnd"/>
      <w:r>
        <w:rPr>
          <w:sz w:val="22"/>
          <w:lang w:val="sv-SE"/>
        </w:rPr>
        <w:t xml:space="preserve"> via en Bluetooth-anslutning. I en detaljerad framställning visar GEMÜ-</w:t>
      </w:r>
      <w:proofErr w:type="spellStart"/>
      <w:r>
        <w:rPr>
          <w:sz w:val="22"/>
          <w:lang w:val="sv-SE"/>
        </w:rPr>
        <w:t>appen</w:t>
      </w:r>
      <w:proofErr w:type="spellEnd"/>
      <w:r>
        <w:rPr>
          <w:sz w:val="22"/>
          <w:lang w:val="sv-SE"/>
        </w:rPr>
        <w:t xml:space="preserve"> både processvärden och statusinformation samt assisterar vid inställning av parametrar och utvärdering av fel. Vid utvecklingen av </w:t>
      </w:r>
      <w:proofErr w:type="spellStart"/>
      <w:r>
        <w:rPr>
          <w:sz w:val="22"/>
          <w:lang w:val="sv-SE"/>
        </w:rPr>
        <w:t>appen</w:t>
      </w:r>
      <w:proofErr w:type="spellEnd"/>
      <w:r>
        <w:rPr>
          <w:sz w:val="22"/>
          <w:lang w:val="sv-SE"/>
        </w:rPr>
        <w:t xml:space="preserve"> ägnades särskild uppmärksamhet på användarvänligheten för att möjliggöra en intuitiv manövrering av GEMÜ-produkterna. Som första produkt kan den nya lägesregulatorn GEMÜ 1441 </w:t>
      </w:r>
      <w:proofErr w:type="spellStart"/>
      <w:r>
        <w:rPr>
          <w:sz w:val="22"/>
          <w:lang w:val="sv-SE"/>
        </w:rPr>
        <w:t>cPos</w:t>
      </w:r>
      <w:proofErr w:type="spellEnd"/>
      <w:r>
        <w:rPr>
          <w:sz w:val="22"/>
          <w:lang w:val="sv-SE"/>
        </w:rPr>
        <w:t>-X manövreras med GEMÜ-</w:t>
      </w:r>
      <w:proofErr w:type="spellStart"/>
      <w:r>
        <w:rPr>
          <w:sz w:val="22"/>
          <w:lang w:val="sv-SE"/>
        </w:rPr>
        <w:t>appen</w:t>
      </w:r>
      <w:proofErr w:type="spellEnd"/>
      <w:r>
        <w:rPr>
          <w:sz w:val="22"/>
          <w:lang w:val="sv-SE"/>
        </w:rPr>
        <w:t>.</w:t>
      </w:r>
    </w:p>
    <w:p w14:paraId="1E944C30" w14:textId="77777777" w:rsidR="006E6446" w:rsidRPr="006E6446" w:rsidRDefault="006E6446" w:rsidP="006E6446">
      <w:pPr>
        <w:spacing w:line="360" w:lineRule="auto"/>
        <w:rPr>
          <w:iCs/>
          <w:sz w:val="22"/>
          <w:szCs w:val="22"/>
          <w:lang w:val="sv-SE"/>
        </w:rPr>
      </w:pPr>
    </w:p>
    <w:p w14:paraId="3A3B88DB" w14:textId="77777777" w:rsidR="006E6446" w:rsidRPr="006E6446" w:rsidRDefault="006E6446" w:rsidP="006E6446">
      <w:pPr>
        <w:spacing w:line="360" w:lineRule="auto"/>
        <w:rPr>
          <w:b/>
          <w:bCs/>
          <w:iCs/>
          <w:sz w:val="22"/>
          <w:szCs w:val="22"/>
          <w:lang w:val="sv-SE"/>
        </w:rPr>
      </w:pPr>
      <w:r>
        <w:rPr>
          <w:b/>
          <w:sz w:val="22"/>
          <w:lang w:val="sv-SE"/>
        </w:rPr>
        <w:t>Unik produktidentifiering och åtkomst till produktinformation</w:t>
      </w:r>
    </w:p>
    <w:p w14:paraId="18FE14F9" w14:textId="77777777" w:rsidR="006E6446" w:rsidRPr="006E6446" w:rsidRDefault="006E6446" w:rsidP="006E6446">
      <w:pPr>
        <w:spacing w:line="360" w:lineRule="auto"/>
        <w:rPr>
          <w:iCs/>
          <w:sz w:val="22"/>
          <w:szCs w:val="22"/>
          <w:lang w:val="sv-SE"/>
        </w:rPr>
      </w:pPr>
      <w:r>
        <w:rPr>
          <w:sz w:val="22"/>
          <w:lang w:val="sv-SE"/>
        </w:rPr>
        <w:t xml:space="preserve">GEMÜ-produkter som har en digital typskylt (QR-kod) eller en RFID-tagg kan identifieras unikt med </w:t>
      </w:r>
      <w:proofErr w:type="spellStart"/>
      <w:r>
        <w:rPr>
          <w:sz w:val="22"/>
          <w:lang w:val="sv-SE"/>
        </w:rPr>
        <w:t>appen</w:t>
      </w:r>
      <w:proofErr w:type="spellEnd"/>
      <w:r>
        <w:rPr>
          <w:sz w:val="22"/>
          <w:lang w:val="sv-SE"/>
        </w:rPr>
        <w:t xml:space="preserve">. På så sätt har användaren tillgång till rätt produktinformation och dokument direkt på fältet. Dessutom kan orderspecifik information som produktintyg och certifikat hämtas. GEMÜ tillhandahåller både uppdaterad dokumentation och dokumentation från produktens leveransdatum. På sätt framgår ändringar och tillägg tydligt. </w:t>
      </w:r>
    </w:p>
    <w:p w14:paraId="66775F02" w14:textId="77777777" w:rsidR="006E6446" w:rsidRPr="006E6446" w:rsidRDefault="006E6446" w:rsidP="006E6446">
      <w:pPr>
        <w:spacing w:line="360" w:lineRule="auto"/>
        <w:rPr>
          <w:iCs/>
          <w:sz w:val="22"/>
          <w:szCs w:val="22"/>
          <w:lang w:val="sv-SE"/>
        </w:rPr>
      </w:pPr>
    </w:p>
    <w:p w14:paraId="0C84C5AB" w14:textId="77777777" w:rsidR="006E6446" w:rsidRPr="006E6446" w:rsidRDefault="006E6446" w:rsidP="006E6446">
      <w:pPr>
        <w:spacing w:line="360" w:lineRule="auto"/>
        <w:rPr>
          <w:b/>
          <w:bCs/>
          <w:iCs/>
          <w:sz w:val="22"/>
          <w:szCs w:val="22"/>
          <w:lang w:val="sv-SE"/>
        </w:rPr>
      </w:pPr>
      <w:r>
        <w:rPr>
          <w:b/>
          <w:sz w:val="22"/>
          <w:lang w:val="sv-SE"/>
        </w:rPr>
        <w:t>Mobil åtkomst till produktinformation</w:t>
      </w:r>
    </w:p>
    <w:p w14:paraId="5C9FE0D9" w14:textId="77777777" w:rsidR="006E6446" w:rsidRPr="006E6446" w:rsidRDefault="006E6446" w:rsidP="006E6446">
      <w:pPr>
        <w:spacing w:line="360" w:lineRule="auto"/>
        <w:rPr>
          <w:iCs/>
          <w:sz w:val="22"/>
          <w:szCs w:val="22"/>
          <w:lang w:val="sv-SE"/>
        </w:rPr>
      </w:pPr>
      <w:r>
        <w:rPr>
          <w:sz w:val="22"/>
          <w:lang w:val="sv-SE"/>
        </w:rPr>
        <w:t>Den nya GEMÜ-</w:t>
      </w:r>
      <w:proofErr w:type="spellStart"/>
      <w:r>
        <w:rPr>
          <w:sz w:val="22"/>
          <w:lang w:val="sv-SE"/>
        </w:rPr>
        <w:t>appen</w:t>
      </w:r>
      <w:proofErr w:type="spellEnd"/>
      <w:r>
        <w:rPr>
          <w:sz w:val="22"/>
          <w:lang w:val="sv-SE"/>
        </w:rPr>
        <w:t xml:space="preserve"> möjliggör även bekväm åtkomst till allmän GEMÜ-produktinformation och dokument – alltid tillhands. Användaren får snabb tillgång till datablad, användarhandböcker, produktblad och mer information som underlättar vid val av produkter. Särskilt praktisk är </w:t>
      </w:r>
      <w:r>
        <w:rPr>
          <w:sz w:val="22"/>
          <w:lang w:val="sv-SE"/>
        </w:rPr>
        <w:lastRenderedPageBreak/>
        <w:t xml:space="preserve">funktionen med </w:t>
      </w:r>
      <w:proofErr w:type="spellStart"/>
      <w:r>
        <w:rPr>
          <w:sz w:val="22"/>
          <w:lang w:val="sv-SE"/>
        </w:rPr>
        <w:t>offline</w:t>
      </w:r>
      <w:proofErr w:type="spellEnd"/>
      <w:r>
        <w:rPr>
          <w:sz w:val="22"/>
          <w:lang w:val="sv-SE"/>
        </w:rPr>
        <w:t>-åtkomst till dokument som kan utnyttjas i anläggningar som saknar internetuppkoppling.</w:t>
      </w:r>
    </w:p>
    <w:p w14:paraId="7C81D9B7" w14:textId="77777777" w:rsidR="006E6446" w:rsidRPr="006E6446" w:rsidRDefault="006E6446" w:rsidP="006E6446">
      <w:pPr>
        <w:spacing w:line="360" w:lineRule="auto"/>
        <w:rPr>
          <w:iCs/>
          <w:sz w:val="22"/>
          <w:szCs w:val="22"/>
          <w:lang w:val="sv-SE"/>
        </w:rPr>
      </w:pPr>
    </w:p>
    <w:p w14:paraId="1C8A4F79" w14:textId="77777777" w:rsidR="006E6446" w:rsidRPr="006E6446" w:rsidRDefault="006E6446" w:rsidP="006E6446">
      <w:pPr>
        <w:spacing w:line="360" w:lineRule="auto"/>
        <w:rPr>
          <w:iCs/>
          <w:sz w:val="22"/>
          <w:szCs w:val="22"/>
          <w:lang w:val="sv-SE"/>
        </w:rPr>
      </w:pPr>
      <w:r>
        <w:rPr>
          <w:sz w:val="22"/>
          <w:lang w:val="sv-SE"/>
        </w:rPr>
        <w:t>Dessutom ger GEMÜ-</w:t>
      </w:r>
      <w:proofErr w:type="spellStart"/>
      <w:r>
        <w:rPr>
          <w:sz w:val="22"/>
          <w:lang w:val="sv-SE"/>
        </w:rPr>
        <w:t>appen</w:t>
      </w:r>
      <w:proofErr w:type="spellEnd"/>
      <w:r>
        <w:rPr>
          <w:sz w:val="22"/>
          <w:lang w:val="sv-SE"/>
        </w:rPr>
        <w:t xml:space="preserve"> användaren snabb och enkel kontaktmöjlighet. En särskild finess finns för ACHEMA 2022: De som använder </w:t>
      </w:r>
      <w:proofErr w:type="spellStart"/>
      <w:r>
        <w:rPr>
          <w:sz w:val="22"/>
          <w:lang w:val="sv-SE"/>
        </w:rPr>
        <w:t>appen</w:t>
      </w:r>
      <w:proofErr w:type="spellEnd"/>
      <w:r>
        <w:rPr>
          <w:sz w:val="22"/>
          <w:lang w:val="sv-SE"/>
        </w:rPr>
        <w:t xml:space="preserve"> kan beställa en kostnadsfri </w:t>
      </w:r>
      <w:proofErr w:type="spellStart"/>
      <w:r>
        <w:rPr>
          <w:sz w:val="22"/>
          <w:lang w:val="sv-SE"/>
        </w:rPr>
        <w:t>dagsbiljett</w:t>
      </w:r>
      <w:proofErr w:type="spellEnd"/>
      <w:r>
        <w:rPr>
          <w:sz w:val="22"/>
          <w:lang w:val="sv-SE"/>
        </w:rPr>
        <w:t xml:space="preserve"> där. </w:t>
      </w:r>
    </w:p>
    <w:p w14:paraId="01179087" w14:textId="77777777" w:rsidR="006E6446" w:rsidRPr="006E6446" w:rsidRDefault="006E6446" w:rsidP="006E6446">
      <w:pPr>
        <w:spacing w:line="360" w:lineRule="auto"/>
        <w:rPr>
          <w:iCs/>
          <w:sz w:val="22"/>
          <w:szCs w:val="22"/>
          <w:lang w:val="sv-SE"/>
        </w:rPr>
      </w:pPr>
    </w:p>
    <w:p w14:paraId="00104E08" w14:textId="77777777" w:rsidR="006E6446" w:rsidRPr="006E6446" w:rsidRDefault="006E6446" w:rsidP="006E6446">
      <w:pPr>
        <w:spacing w:line="360" w:lineRule="auto"/>
        <w:rPr>
          <w:iCs/>
          <w:sz w:val="22"/>
          <w:szCs w:val="22"/>
          <w:lang w:val="sv-SE"/>
        </w:rPr>
      </w:pPr>
      <w:r>
        <w:rPr>
          <w:sz w:val="22"/>
          <w:lang w:val="sv-SE"/>
        </w:rPr>
        <w:t xml:space="preserve">För närvarande utvecklas ytterligare funktioner som hjälper driftansvariga och anläggningsbyggare med digitaliseringen av processindustrin. </w:t>
      </w:r>
    </w:p>
    <w:p w14:paraId="0C8E4B39" w14:textId="77777777" w:rsidR="006E6446" w:rsidRPr="006E6446" w:rsidRDefault="006E6446" w:rsidP="006E6446">
      <w:pPr>
        <w:spacing w:line="360" w:lineRule="auto"/>
        <w:rPr>
          <w:iCs/>
          <w:sz w:val="22"/>
          <w:szCs w:val="22"/>
          <w:lang w:val="sv-SE"/>
        </w:rPr>
      </w:pPr>
    </w:p>
    <w:p w14:paraId="49E87F2A" w14:textId="77777777" w:rsidR="006E6446" w:rsidRPr="006E6446" w:rsidRDefault="006E6446" w:rsidP="006E6446">
      <w:pPr>
        <w:spacing w:line="360" w:lineRule="auto"/>
        <w:rPr>
          <w:iCs/>
          <w:sz w:val="22"/>
          <w:szCs w:val="22"/>
          <w:lang w:val="sv-SE"/>
        </w:rPr>
      </w:pPr>
      <w:r>
        <w:rPr>
          <w:sz w:val="22"/>
          <w:lang w:val="sv-SE"/>
        </w:rPr>
        <w:t>GEMÜ-</w:t>
      </w:r>
      <w:proofErr w:type="spellStart"/>
      <w:r>
        <w:rPr>
          <w:sz w:val="22"/>
          <w:lang w:val="sv-SE"/>
        </w:rPr>
        <w:t>appen</w:t>
      </w:r>
      <w:proofErr w:type="spellEnd"/>
      <w:r>
        <w:rPr>
          <w:sz w:val="22"/>
          <w:lang w:val="sv-SE"/>
        </w:rPr>
        <w:t xml:space="preserve"> finns på tyska, engelska, franska och kan användas med både Android- och </w:t>
      </w:r>
      <w:proofErr w:type="spellStart"/>
      <w:r>
        <w:rPr>
          <w:sz w:val="22"/>
          <w:lang w:val="sv-SE"/>
        </w:rPr>
        <w:t>iOS</w:t>
      </w:r>
      <w:proofErr w:type="spellEnd"/>
      <w:r>
        <w:rPr>
          <w:sz w:val="22"/>
          <w:lang w:val="sv-SE"/>
        </w:rPr>
        <w:t>-operativsystem. GEMÜ-</w:t>
      </w:r>
      <w:proofErr w:type="spellStart"/>
      <w:r>
        <w:rPr>
          <w:sz w:val="22"/>
          <w:lang w:val="sv-SE"/>
        </w:rPr>
        <w:t>appen</w:t>
      </w:r>
      <w:proofErr w:type="spellEnd"/>
      <w:r>
        <w:rPr>
          <w:sz w:val="22"/>
          <w:lang w:val="sv-SE"/>
        </w:rPr>
        <w:t xml:space="preserve"> kan laddas ner från Google </w:t>
      </w:r>
      <w:proofErr w:type="spellStart"/>
      <w:r>
        <w:rPr>
          <w:sz w:val="22"/>
          <w:lang w:val="sv-SE"/>
        </w:rPr>
        <w:t>PlayStore</w:t>
      </w:r>
      <w:proofErr w:type="spellEnd"/>
      <w:r>
        <w:rPr>
          <w:sz w:val="22"/>
          <w:lang w:val="sv-SE"/>
        </w:rPr>
        <w:t xml:space="preserve"> och </w:t>
      </w:r>
      <w:proofErr w:type="spellStart"/>
      <w:r>
        <w:rPr>
          <w:sz w:val="22"/>
          <w:lang w:val="sv-SE"/>
        </w:rPr>
        <w:t>AppStore</w:t>
      </w:r>
      <w:proofErr w:type="spellEnd"/>
      <w:r>
        <w:rPr>
          <w:sz w:val="22"/>
          <w:lang w:val="sv-SE"/>
        </w:rPr>
        <w:t>. Mer information om GEMÜ-</w:t>
      </w:r>
      <w:proofErr w:type="spellStart"/>
      <w:r>
        <w:rPr>
          <w:sz w:val="22"/>
          <w:lang w:val="sv-SE"/>
        </w:rPr>
        <w:t>appen</w:t>
      </w:r>
      <w:proofErr w:type="spellEnd"/>
      <w:r>
        <w:rPr>
          <w:sz w:val="22"/>
          <w:lang w:val="sv-SE"/>
        </w:rPr>
        <w:t xml:space="preserve"> finns på </w:t>
      </w:r>
      <w:hyperlink r:id="rId14" w:history="1">
        <w:r>
          <w:rPr>
            <w:rStyle w:val="Hyperlink"/>
            <w:rFonts w:cs="Arial"/>
            <w:sz w:val="22"/>
            <w:lang w:val="sv-SE"/>
          </w:rPr>
          <w:t>www.gemu-group.com/app</w:t>
        </w:r>
      </w:hyperlink>
    </w:p>
    <w:p w14:paraId="77635D7A" w14:textId="77777777" w:rsidR="006E6446" w:rsidRPr="006E6446" w:rsidRDefault="006E6446" w:rsidP="006E6446">
      <w:pPr>
        <w:rPr>
          <w:lang w:val="sv-SE"/>
        </w:rPr>
      </w:pPr>
    </w:p>
    <w:p w14:paraId="00379F8C" w14:textId="77777777" w:rsidR="000B7CB3" w:rsidRPr="00547655" w:rsidRDefault="000B7CB3" w:rsidP="00F3788D">
      <w:pPr>
        <w:autoSpaceDE w:val="0"/>
        <w:autoSpaceDN w:val="0"/>
        <w:adjustRightInd w:val="0"/>
        <w:spacing w:line="360" w:lineRule="auto"/>
        <w:rPr>
          <w:rFonts w:cs="Arial"/>
          <w:b/>
          <w:lang w:val="sv-SE"/>
        </w:rPr>
      </w:pPr>
    </w:p>
    <w:p w14:paraId="70F074DB" w14:textId="77777777" w:rsidR="00827B88" w:rsidRPr="00547655" w:rsidRDefault="00827B88" w:rsidP="00F3788D">
      <w:pPr>
        <w:autoSpaceDE w:val="0"/>
        <w:autoSpaceDN w:val="0"/>
        <w:adjustRightInd w:val="0"/>
        <w:spacing w:line="360" w:lineRule="auto"/>
        <w:rPr>
          <w:rFonts w:cs="Arial"/>
          <w:b/>
          <w:lang w:val="sv-SE"/>
        </w:rPr>
      </w:pPr>
    </w:p>
    <w:p w14:paraId="53BFDBD6" w14:textId="77777777" w:rsidR="00827B88" w:rsidRPr="00547655" w:rsidRDefault="00827B88" w:rsidP="00F3788D">
      <w:pPr>
        <w:autoSpaceDE w:val="0"/>
        <w:autoSpaceDN w:val="0"/>
        <w:adjustRightInd w:val="0"/>
        <w:spacing w:line="360" w:lineRule="auto"/>
        <w:rPr>
          <w:rFonts w:cs="Arial"/>
          <w:b/>
          <w:lang w:val="sv-SE"/>
        </w:rPr>
      </w:pPr>
    </w:p>
    <w:p w14:paraId="026186B9" w14:textId="77777777" w:rsidR="00827B88" w:rsidRPr="00547655" w:rsidRDefault="00827B88" w:rsidP="00F3788D">
      <w:pPr>
        <w:autoSpaceDE w:val="0"/>
        <w:autoSpaceDN w:val="0"/>
        <w:adjustRightInd w:val="0"/>
        <w:spacing w:line="360" w:lineRule="auto"/>
        <w:rPr>
          <w:rFonts w:cs="Arial"/>
          <w:b/>
          <w:lang w:val="sv-SE"/>
        </w:rPr>
      </w:pPr>
    </w:p>
    <w:p w14:paraId="727A22D9" w14:textId="77777777" w:rsidR="00827B88" w:rsidRPr="00547655" w:rsidRDefault="00827B88" w:rsidP="00F3788D">
      <w:pPr>
        <w:autoSpaceDE w:val="0"/>
        <w:autoSpaceDN w:val="0"/>
        <w:adjustRightInd w:val="0"/>
        <w:spacing w:line="360" w:lineRule="auto"/>
        <w:rPr>
          <w:rFonts w:cs="Arial"/>
          <w:b/>
          <w:lang w:val="sv-SE"/>
        </w:rPr>
      </w:pPr>
    </w:p>
    <w:p w14:paraId="5297CF27" w14:textId="77777777" w:rsidR="00827B88" w:rsidRPr="00547655" w:rsidRDefault="00827B88" w:rsidP="00F3788D">
      <w:pPr>
        <w:autoSpaceDE w:val="0"/>
        <w:autoSpaceDN w:val="0"/>
        <w:adjustRightInd w:val="0"/>
        <w:spacing w:line="360" w:lineRule="auto"/>
        <w:rPr>
          <w:rFonts w:cs="Arial"/>
          <w:b/>
          <w:lang w:val="sv-SE"/>
        </w:rPr>
      </w:pPr>
    </w:p>
    <w:p w14:paraId="24F2E05D" w14:textId="77777777" w:rsidR="00827B88" w:rsidRPr="00547655" w:rsidRDefault="00827B88" w:rsidP="00F3788D">
      <w:pPr>
        <w:autoSpaceDE w:val="0"/>
        <w:autoSpaceDN w:val="0"/>
        <w:adjustRightInd w:val="0"/>
        <w:spacing w:line="360" w:lineRule="auto"/>
        <w:rPr>
          <w:rFonts w:cs="Arial"/>
          <w:b/>
          <w:lang w:val="sv-SE"/>
        </w:rPr>
      </w:pPr>
    </w:p>
    <w:p w14:paraId="1496176B" w14:textId="77777777" w:rsidR="00827B88" w:rsidRPr="00547655" w:rsidRDefault="00827B88" w:rsidP="00F3788D">
      <w:pPr>
        <w:autoSpaceDE w:val="0"/>
        <w:autoSpaceDN w:val="0"/>
        <w:adjustRightInd w:val="0"/>
        <w:spacing w:line="360" w:lineRule="auto"/>
        <w:rPr>
          <w:rFonts w:cs="Arial"/>
          <w:b/>
          <w:lang w:val="sv-SE"/>
        </w:rPr>
      </w:pPr>
    </w:p>
    <w:p w14:paraId="5D0D3039" w14:textId="77777777" w:rsidR="00827B88" w:rsidRPr="00547655" w:rsidRDefault="00827B88" w:rsidP="00F3788D">
      <w:pPr>
        <w:autoSpaceDE w:val="0"/>
        <w:autoSpaceDN w:val="0"/>
        <w:adjustRightInd w:val="0"/>
        <w:spacing w:line="360" w:lineRule="auto"/>
        <w:rPr>
          <w:rFonts w:cs="Arial"/>
          <w:b/>
          <w:lang w:val="sv-SE"/>
        </w:rPr>
      </w:pPr>
    </w:p>
    <w:p w14:paraId="5DFFD811" w14:textId="77777777" w:rsidR="00827B88" w:rsidRPr="00547655" w:rsidRDefault="00827B88" w:rsidP="00F3788D">
      <w:pPr>
        <w:autoSpaceDE w:val="0"/>
        <w:autoSpaceDN w:val="0"/>
        <w:adjustRightInd w:val="0"/>
        <w:spacing w:line="360" w:lineRule="auto"/>
        <w:rPr>
          <w:rFonts w:cs="Arial"/>
          <w:b/>
          <w:lang w:val="sv-SE"/>
        </w:rPr>
      </w:pPr>
    </w:p>
    <w:p w14:paraId="31DFB890" w14:textId="75E01DC9" w:rsidR="00684CC2" w:rsidRDefault="009C3E2D" w:rsidP="00EC7B3B">
      <w:pPr>
        <w:autoSpaceDE w:val="0"/>
        <w:autoSpaceDN w:val="0"/>
        <w:adjustRightInd w:val="0"/>
        <w:spacing w:line="360" w:lineRule="auto"/>
        <w:rPr>
          <w:rFonts w:cs="Arial"/>
          <w:lang w:val="en-GB"/>
        </w:rPr>
      </w:pPr>
      <w:r w:rsidRPr="009C3E2D">
        <w:rPr>
          <w:rFonts w:cs="Arial"/>
          <w:b/>
          <w:bCs/>
          <w:lang w:val="sv-SE"/>
        </w:rPr>
        <w:t>Om oss</w:t>
      </w:r>
      <w:r w:rsidR="00EC7B3B" w:rsidRPr="00EC7B3B">
        <w:rPr>
          <w:rFonts w:cs="Arial"/>
          <w:b/>
          <w:bCs/>
          <w:lang w:val="sv-SE"/>
        </w:rPr>
        <w:br/>
      </w:r>
      <w:r w:rsidR="00EC7B3B" w:rsidRPr="00EC7B3B">
        <w:rPr>
          <w:rFonts w:cs="Arial"/>
          <w:lang w:val="sv-SE"/>
        </w:rPr>
        <w:br/>
      </w:r>
      <w:r w:rsidR="00EC7B3B" w:rsidRPr="00EC7B3B">
        <w:rPr>
          <w:rFonts w:cs="Arial"/>
          <w:shd w:val="clear" w:color="auto" w:fill="FFFFFF"/>
          <w:lang w:val="sv-SE"/>
        </w:rPr>
        <w:t>GEMÜ-koncernen utvecklar och tillverkar ventil-, mät- och reglersystem för vätskor, ånga och gas. Företaget är världsledande när det gäller lösningar för sterila processer. Det globalt inriktade oberoende familjeföretaget grundades 1964 och leds sedan 2011 av familjens andra generation med Gert Müller i rollen som vd och delägare tillsammans med kusinen Stephan Müller. Företagsgruppen uppnådde under 20</w:t>
      </w:r>
      <w:r w:rsidR="00547655">
        <w:rPr>
          <w:rFonts w:cs="Arial"/>
          <w:shd w:val="clear" w:color="auto" w:fill="FFFFFF"/>
          <w:lang w:val="sv-SE"/>
        </w:rPr>
        <w:t>2</w:t>
      </w:r>
      <w:r w:rsidR="002F16E7">
        <w:rPr>
          <w:rFonts w:cs="Arial"/>
          <w:shd w:val="clear" w:color="auto" w:fill="FFFFFF"/>
          <w:lang w:val="sv-SE"/>
        </w:rPr>
        <w:t>1</w:t>
      </w:r>
      <w:r w:rsidR="00EC7B3B" w:rsidRPr="00EC7B3B">
        <w:rPr>
          <w:rFonts w:cs="Arial"/>
          <w:shd w:val="clear" w:color="auto" w:fill="FFFFFF"/>
          <w:lang w:val="sv-SE"/>
        </w:rPr>
        <w:t xml:space="preserve"> en omsättning på över </w:t>
      </w:r>
      <w:r w:rsidR="002F16E7">
        <w:rPr>
          <w:rFonts w:cs="Arial"/>
          <w:shd w:val="clear" w:color="auto" w:fill="FFFFFF"/>
          <w:lang w:val="sv-SE"/>
        </w:rPr>
        <w:t>45</w:t>
      </w:r>
      <w:r w:rsidR="00EC7B3B" w:rsidRPr="00EC7B3B">
        <w:rPr>
          <w:rFonts w:cs="Arial"/>
          <w:shd w:val="clear" w:color="auto" w:fill="FFFFFF"/>
          <w:lang w:val="sv-SE"/>
        </w:rPr>
        <w:t xml:space="preserve">0 miljoner Euro och har idag över </w:t>
      </w:r>
      <w:r w:rsidR="00B66EAE">
        <w:rPr>
          <w:rFonts w:cs="Arial"/>
          <w:shd w:val="clear" w:color="auto" w:fill="FFFFFF"/>
          <w:lang w:val="sv-SE"/>
        </w:rPr>
        <w:t>2</w:t>
      </w:r>
      <w:r w:rsidR="00EC7B3B" w:rsidRPr="00EC7B3B">
        <w:rPr>
          <w:rFonts w:cs="Arial"/>
          <w:shd w:val="clear" w:color="auto" w:fill="FFFFFF"/>
          <w:lang w:val="sv-SE"/>
        </w:rPr>
        <w:t xml:space="preserve"> </w:t>
      </w:r>
      <w:r>
        <w:rPr>
          <w:rFonts w:cs="Arial"/>
          <w:shd w:val="clear" w:color="auto" w:fill="FFFFFF"/>
          <w:lang w:val="sv-SE"/>
        </w:rPr>
        <w:t>2</w:t>
      </w:r>
      <w:r w:rsidR="00EC7B3B" w:rsidRPr="00EC7B3B">
        <w:rPr>
          <w:rFonts w:cs="Arial"/>
          <w:shd w:val="clear" w:color="auto" w:fill="FFFFFF"/>
          <w:lang w:val="sv-SE"/>
        </w:rPr>
        <w:t xml:space="preserve">00 medarbetare över hela världen, varav fler </w:t>
      </w:r>
      <w:proofErr w:type="gramStart"/>
      <w:r w:rsidR="00EC7B3B" w:rsidRPr="00EC7B3B">
        <w:rPr>
          <w:rFonts w:cs="Arial"/>
          <w:shd w:val="clear" w:color="auto" w:fill="FFFFFF"/>
          <w:lang w:val="sv-SE"/>
        </w:rPr>
        <w:t xml:space="preserve">än </w:t>
      </w:r>
      <w:r w:rsidR="00B66EAE">
        <w:rPr>
          <w:rFonts w:cs="Arial"/>
          <w:shd w:val="clear" w:color="auto" w:fill="FFFFFF"/>
          <w:lang w:val="sv-SE"/>
        </w:rPr>
        <w:t xml:space="preserve"> </w:t>
      </w:r>
      <w:r w:rsidR="00EC7B3B" w:rsidRPr="00EC7B3B">
        <w:rPr>
          <w:rFonts w:cs="Arial"/>
          <w:shd w:val="clear" w:color="auto" w:fill="FFFFFF"/>
          <w:lang w:val="sv-SE"/>
        </w:rPr>
        <w:t>1</w:t>
      </w:r>
      <w:proofErr w:type="gramEnd"/>
      <w:r w:rsidR="00EC7B3B" w:rsidRPr="00EC7B3B">
        <w:rPr>
          <w:rFonts w:cs="Arial"/>
          <w:shd w:val="clear" w:color="auto" w:fill="FFFFFF"/>
          <w:lang w:val="sv-SE"/>
        </w:rPr>
        <w:t xml:space="preserve"> </w:t>
      </w:r>
      <w:r w:rsidR="00B66EAE">
        <w:rPr>
          <w:rFonts w:cs="Arial"/>
          <w:shd w:val="clear" w:color="auto" w:fill="FFFFFF"/>
          <w:lang w:val="sv-SE"/>
        </w:rPr>
        <w:t>2</w:t>
      </w:r>
      <w:r w:rsidR="00EC7B3B" w:rsidRPr="00EC7B3B">
        <w:rPr>
          <w:rFonts w:cs="Arial"/>
          <w:shd w:val="clear" w:color="auto" w:fill="FFFFFF"/>
          <w:lang w:val="sv-SE"/>
        </w:rPr>
        <w:t>00 i Tyskland. Produktionen sker på sex olika platser: i Tyskland, Schweiz och Frankrike, samt i Kina, Brasilien och USA. Den världsomspännande distributionen sker via 2</w:t>
      </w:r>
      <w:r w:rsidR="00AC1962">
        <w:rPr>
          <w:rFonts w:cs="Arial"/>
          <w:shd w:val="clear" w:color="auto" w:fill="FFFFFF"/>
          <w:lang w:val="sv-SE"/>
        </w:rPr>
        <w:t>8</w:t>
      </w:r>
      <w:r w:rsidR="00EC7B3B" w:rsidRPr="00EC7B3B">
        <w:rPr>
          <w:rFonts w:cs="Arial"/>
          <w:shd w:val="clear" w:color="auto" w:fill="FFFFFF"/>
          <w:lang w:val="sv-SE"/>
        </w:rPr>
        <w:t xml:space="preserve"> dotterbolag och koordineras från Tyskland. GEMÜ är aktivt i fler än 50 länder och på alla kontinenter via ett stabilt nätverk av återförsäljare.</w:t>
      </w:r>
      <w:r w:rsidR="00EC7B3B" w:rsidRPr="00EC7B3B">
        <w:rPr>
          <w:rFonts w:cs="Arial"/>
          <w:lang w:val="sv-SE"/>
        </w:rPr>
        <w:br/>
      </w:r>
      <w:proofErr w:type="spellStart"/>
      <w:r w:rsidR="00EC7B3B" w:rsidRPr="00EC7B3B">
        <w:rPr>
          <w:rFonts w:cs="Arial"/>
          <w:shd w:val="clear" w:color="auto" w:fill="FFFFFF"/>
        </w:rPr>
        <w:t>Mer</w:t>
      </w:r>
      <w:proofErr w:type="spellEnd"/>
      <w:r w:rsidR="00EC7B3B" w:rsidRPr="00EC7B3B">
        <w:rPr>
          <w:rFonts w:cs="Arial"/>
          <w:shd w:val="clear" w:color="auto" w:fill="FFFFFF"/>
        </w:rPr>
        <w:t xml:space="preserve"> </w:t>
      </w:r>
      <w:proofErr w:type="spellStart"/>
      <w:r w:rsidR="00EC7B3B" w:rsidRPr="00EC7B3B">
        <w:rPr>
          <w:rFonts w:cs="Arial"/>
          <w:shd w:val="clear" w:color="auto" w:fill="FFFFFF"/>
        </w:rPr>
        <w:t>information</w:t>
      </w:r>
      <w:proofErr w:type="spellEnd"/>
      <w:r w:rsidR="00EC7B3B" w:rsidRPr="00EC7B3B">
        <w:rPr>
          <w:rFonts w:cs="Arial"/>
          <w:shd w:val="clear" w:color="auto" w:fill="FFFFFF"/>
        </w:rPr>
        <w:t xml:space="preserve"> </w:t>
      </w:r>
      <w:proofErr w:type="spellStart"/>
      <w:r w:rsidR="00EC7B3B" w:rsidRPr="00EC7B3B">
        <w:rPr>
          <w:rFonts w:cs="Arial"/>
          <w:shd w:val="clear" w:color="auto" w:fill="FFFFFF"/>
        </w:rPr>
        <w:t>finns</w:t>
      </w:r>
      <w:proofErr w:type="spellEnd"/>
      <w:r w:rsidR="00EC7B3B" w:rsidRPr="00EC7B3B">
        <w:rPr>
          <w:rFonts w:cs="Arial"/>
          <w:shd w:val="clear" w:color="auto" w:fill="FFFFFF"/>
        </w:rPr>
        <w:t xml:space="preserve"> </w:t>
      </w:r>
      <w:proofErr w:type="spellStart"/>
      <w:r w:rsidR="00EC7B3B" w:rsidRPr="00EC7B3B">
        <w:rPr>
          <w:rFonts w:cs="Arial"/>
          <w:shd w:val="clear" w:color="auto" w:fill="FFFFFF"/>
        </w:rPr>
        <w:t>på</w:t>
      </w:r>
      <w:proofErr w:type="spellEnd"/>
      <w:r w:rsidR="00EC7B3B" w:rsidRPr="00EC7B3B">
        <w:rPr>
          <w:rFonts w:cs="Arial"/>
          <w:shd w:val="clear" w:color="auto" w:fill="FFFFFF"/>
        </w:rPr>
        <w:t xml:space="preserve"> </w:t>
      </w:r>
      <w:proofErr w:type="spellStart"/>
      <w:r w:rsidR="00EC7B3B" w:rsidRPr="00EC7B3B">
        <w:rPr>
          <w:rFonts w:cs="Arial"/>
          <w:shd w:val="clear" w:color="auto" w:fill="FFFFFF"/>
        </w:rPr>
        <w:t>adressen</w:t>
      </w:r>
      <w:proofErr w:type="spellEnd"/>
      <w:r w:rsidR="00EC7B3B" w:rsidRPr="00EC7B3B">
        <w:rPr>
          <w:rFonts w:cs="Arial"/>
          <w:shd w:val="clear" w:color="auto" w:fill="FFFFFF"/>
        </w:rPr>
        <w:t xml:space="preserve"> </w:t>
      </w:r>
      <w:hyperlink r:id="rId15" w:tgtFrame="_blank" w:tooltip="www.gemu-group.com" w:history="1">
        <w:r w:rsidR="00EC7B3B" w:rsidRPr="00EC7B3B">
          <w:rPr>
            <w:rStyle w:val="Hyperlink"/>
            <w:rFonts w:cs="Arial"/>
            <w:color w:val="auto"/>
          </w:rPr>
          <w:t>www.gemu-group.com</w:t>
        </w:r>
      </w:hyperlink>
      <w:r w:rsidR="00EC7B3B" w:rsidRPr="00EC7B3B">
        <w:rPr>
          <w:rFonts w:cs="Arial"/>
          <w:color w:val="666666"/>
          <w:shd w:val="clear" w:color="auto" w:fill="FFFFFF"/>
        </w:rPr>
        <w:t>.</w:t>
      </w:r>
    </w:p>
    <w:sectPr w:rsidR="00684CC2"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2ADD" w14:textId="77777777" w:rsidR="00DD60B0" w:rsidRDefault="00DD60B0">
      <w:r>
        <w:separator/>
      </w:r>
    </w:p>
  </w:endnote>
  <w:endnote w:type="continuationSeparator" w:id="0">
    <w:p w14:paraId="41836AC9"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E52"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4AD1968"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4FB4678C" w14:textId="77777777" w:rsidR="00DF0B01" w:rsidRPr="00BA7E08" w:rsidRDefault="00DF0B01" w:rsidP="005E7988">
    <w:pPr>
      <w:pStyle w:val="Webseite"/>
      <w:rPr>
        <w:color w:val="FF0000"/>
        <w:lang w:val="en-US"/>
      </w:rPr>
    </w:pPr>
    <w:r w:rsidRPr="00BA7E08">
      <w:rPr>
        <w:color w:val="FF0000"/>
        <w:lang w:val="en-US"/>
      </w:rPr>
      <w:t>www.gemu-group.com</w:t>
    </w:r>
  </w:p>
  <w:p w14:paraId="56F54B9C" w14:textId="77777777" w:rsidR="00DF0B01" w:rsidRPr="00BA7E08" w:rsidRDefault="00DF0B01" w:rsidP="005E7988">
    <w:pPr>
      <w:pStyle w:val="Webseite"/>
      <w:rPr>
        <w:color w:val="A6A6A6" w:themeColor="background1" w:themeShade="A6"/>
        <w:sz w:val="12"/>
        <w:szCs w:val="12"/>
        <w:lang w:val="en-US"/>
      </w:rPr>
    </w:pPr>
  </w:p>
  <w:p w14:paraId="1B629324"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2FB37C09" w14:textId="6094E76B"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13AA2257"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00F41882"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D202"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045E34DA"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2D1E436D" w14:textId="77777777" w:rsidR="00DF0B01" w:rsidRPr="00BA7E08" w:rsidRDefault="00DF0B01" w:rsidP="00BC51EA">
    <w:pPr>
      <w:pStyle w:val="Webseite"/>
      <w:rPr>
        <w:color w:val="FF0000"/>
        <w:lang w:val="en-US"/>
      </w:rPr>
    </w:pPr>
    <w:r w:rsidRPr="00BA7E08">
      <w:rPr>
        <w:color w:val="FF0000"/>
        <w:lang w:val="en-US"/>
      </w:rPr>
      <w:t>www.gemu-group.com</w:t>
    </w:r>
  </w:p>
  <w:p w14:paraId="7D0D67DA" w14:textId="77777777" w:rsidR="00DF0B01" w:rsidRPr="00BA7E08" w:rsidRDefault="00DF0B01" w:rsidP="00BC51EA">
    <w:pPr>
      <w:pStyle w:val="Webseite"/>
      <w:rPr>
        <w:color w:val="A6A6A6" w:themeColor="background1" w:themeShade="A6"/>
        <w:sz w:val="12"/>
        <w:szCs w:val="12"/>
        <w:lang w:val="en-US"/>
      </w:rPr>
    </w:pPr>
  </w:p>
  <w:p w14:paraId="06562127"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31429648" w14:textId="686EBFB4"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628C1C13"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341DEF87"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B356" w14:textId="77777777" w:rsidR="00DD60B0" w:rsidRDefault="00DD60B0">
      <w:r>
        <w:separator/>
      </w:r>
    </w:p>
  </w:footnote>
  <w:footnote w:type="continuationSeparator" w:id="0">
    <w:p w14:paraId="4C0BD140"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40F3" w14:textId="77777777" w:rsidR="00DF0B01" w:rsidRDefault="00DF0B01" w:rsidP="008F1259">
    <w:pPr>
      <w:pStyle w:val="Kopfzeile"/>
      <w:tabs>
        <w:tab w:val="clear" w:pos="9072"/>
      </w:tabs>
      <w:ind w:right="-186"/>
      <w:jc w:val="right"/>
    </w:pPr>
  </w:p>
  <w:p w14:paraId="697AA515"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122732CF" wp14:editId="04D4EC58">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94A" w14:textId="543E9816"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777BA7D5" wp14:editId="5DE29B9A">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61824" behindDoc="0" locked="1" layoutInCell="1" allowOverlap="0" wp14:anchorId="039365E2" wp14:editId="53DEA614">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7E5C8" w14:textId="77777777" w:rsidR="00DF0B01" w:rsidRPr="007A759B" w:rsidRDefault="00EC7B3B" w:rsidP="005645ED">
                          <w:pPr>
                            <w:pStyle w:val="Titel"/>
                            <w:rPr>
                              <w:bCs/>
                              <w:sz w:val="24"/>
                              <w:szCs w:val="24"/>
                            </w:rPr>
                          </w:pPr>
                          <w:proofErr w:type="spellStart"/>
                          <w:r w:rsidRPr="007A759B">
                            <w:rPr>
                              <w:bCs/>
                              <w:sz w:val="24"/>
                              <w:szCs w:val="24"/>
                            </w:rPr>
                            <w:t>Pressmeddelande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365E2"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" o:allowoverlap="f" filled="f" stroked="f">
              <v:textbox inset="0,0,0,0">
                <w:txbxContent>
                  <w:p w14:paraId="7FF7E5C8" w14:textId="77777777" w:rsidR="00DF0B01" w:rsidRPr="007A759B" w:rsidRDefault="00EC7B3B" w:rsidP="005645ED">
                    <w:pPr>
                      <w:pStyle w:val="Titel"/>
                      <w:rPr>
                        <w:bCs/>
                        <w:sz w:val="24"/>
                        <w:szCs w:val="24"/>
                      </w:rPr>
                    </w:pPr>
                    <w:proofErr w:type="spellStart"/>
                    <w:r w:rsidRPr="007A759B">
                      <w:rPr>
                        <w:bCs/>
                        <w:sz w:val="24"/>
                        <w:szCs w:val="24"/>
                      </w:rPr>
                      <w:t>Pressmeddelande</w:t>
                    </w:r>
                    <w:proofErr w:type="spellEnd"/>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2F16E7"/>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B3E79"/>
    <w:rsid w:val="004C0DE7"/>
    <w:rsid w:val="004C52F6"/>
    <w:rsid w:val="004C6A28"/>
    <w:rsid w:val="0050531F"/>
    <w:rsid w:val="005137A3"/>
    <w:rsid w:val="0051628F"/>
    <w:rsid w:val="00517635"/>
    <w:rsid w:val="0052138C"/>
    <w:rsid w:val="00523FC0"/>
    <w:rsid w:val="00526C02"/>
    <w:rsid w:val="00541077"/>
    <w:rsid w:val="00546804"/>
    <w:rsid w:val="00547655"/>
    <w:rsid w:val="00552C4E"/>
    <w:rsid w:val="005549B1"/>
    <w:rsid w:val="00557B11"/>
    <w:rsid w:val="005645ED"/>
    <w:rsid w:val="00566FB5"/>
    <w:rsid w:val="00574C6D"/>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4CC2"/>
    <w:rsid w:val="006854E8"/>
    <w:rsid w:val="0069406E"/>
    <w:rsid w:val="00695FA5"/>
    <w:rsid w:val="0069627D"/>
    <w:rsid w:val="00697EFD"/>
    <w:rsid w:val="006A393C"/>
    <w:rsid w:val="006B12C6"/>
    <w:rsid w:val="006B3B6F"/>
    <w:rsid w:val="006D5431"/>
    <w:rsid w:val="006E41C5"/>
    <w:rsid w:val="006E461A"/>
    <w:rsid w:val="006E6446"/>
    <w:rsid w:val="00731EB5"/>
    <w:rsid w:val="00734B9D"/>
    <w:rsid w:val="007375B4"/>
    <w:rsid w:val="00741903"/>
    <w:rsid w:val="00747743"/>
    <w:rsid w:val="00750448"/>
    <w:rsid w:val="00753936"/>
    <w:rsid w:val="007630C5"/>
    <w:rsid w:val="00766A2D"/>
    <w:rsid w:val="0079304E"/>
    <w:rsid w:val="00796322"/>
    <w:rsid w:val="00796C60"/>
    <w:rsid w:val="007A08CC"/>
    <w:rsid w:val="007A759B"/>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0574B"/>
    <w:rsid w:val="009369BE"/>
    <w:rsid w:val="00936DA0"/>
    <w:rsid w:val="00961638"/>
    <w:rsid w:val="00963CD3"/>
    <w:rsid w:val="009707CA"/>
    <w:rsid w:val="009879D4"/>
    <w:rsid w:val="00994B2C"/>
    <w:rsid w:val="009A16D4"/>
    <w:rsid w:val="009A501D"/>
    <w:rsid w:val="009C3E2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C1962"/>
    <w:rsid w:val="00AE3BEC"/>
    <w:rsid w:val="00AE3DCA"/>
    <w:rsid w:val="00AE4759"/>
    <w:rsid w:val="00AF65F0"/>
    <w:rsid w:val="00B17BF6"/>
    <w:rsid w:val="00B22DB8"/>
    <w:rsid w:val="00B26548"/>
    <w:rsid w:val="00B33CE0"/>
    <w:rsid w:val="00B37265"/>
    <w:rsid w:val="00B432E9"/>
    <w:rsid w:val="00B55B7C"/>
    <w:rsid w:val="00B66EAE"/>
    <w:rsid w:val="00B720A7"/>
    <w:rsid w:val="00B7573E"/>
    <w:rsid w:val="00B76EC4"/>
    <w:rsid w:val="00B8709C"/>
    <w:rsid w:val="00B918B1"/>
    <w:rsid w:val="00B91E47"/>
    <w:rsid w:val="00B9217D"/>
    <w:rsid w:val="00BA63C9"/>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C7B3B"/>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312C4014"/>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9545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sv_S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gemu-group.com/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3.xml><?xml version="1.0" encoding="utf-8"?>
<ds:datastoreItem xmlns:ds="http://schemas.openxmlformats.org/officeDocument/2006/customXml" ds:itemID="{00485A56-0B0B-46B3-A977-E89F2A94A8E3}">
  <ds:schemaRefs>
    <ds:schemaRef ds:uri="http://schemas.openxmlformats.org/officeDocument/2006/bibliography"/>
  </ds:schemaRefs>
</ds:datastoreItem>
</file>

<file path=customXml/itemProps4.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5.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6.xml><?xml version="1.0" encoding="utf-8"?>
<ds:datastoreItem xmlns:ds="http://schemas.openxmlformats.org/officeDocument/2006/customXml" ds:itemID="{F42713FA-5D36-4139-BE4C-4670014010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Hanselmann, Eva</cp:lastModifiedBy>
  <cp:revision>3</cp:revision>
  <cp:lastPrinted>2017-08-14T14:05:00Z</cp:lastPrinted>
  <dcterms:created xsi:type="dcterms:W3CDTF">2022-08-08T09:40:00Z</dcterms:created>
  <dcterms:modified xsi:type="dcterms:W3CDTF">2022-08-08T09:44:00Z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