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3E31D782" w:rsidR="00A84F3C" w:rsidRPr="00DE11BC" w:rsidRDefault="00A84F3C" w:rsidP="00F3788D">
      <w:pPr>
        <w:pStyle w:val="Untertitel"/>
        <w:spacing w:line="360" w:lineRule="auto"/>
        <w:rPr>
          <w:rFonts w:cs="Arial"/>
          <w:b w:val="0"/>
          <w:sz w:val="22"/>
        </w:rPr>
      </w:pPr>
    </w:p>
    <w:p w14:paraId="4B679CF8" w14:textId="77777777" w:rsidR="00A84F3C" w:rsidRPr="00DE11BC" w:rsidRDefault="00A84F3C" w:rsidP="00F3788D">
      <w:pPr>
        <w:pStyle w:val="Kopfzeile"/>
        <w:tabs>
          <w:tab w:val="clear" w:pos="4536"/>
          <w:tab w:val="clear" w:pos="9072"/>
        </w:tabs>
        <w:spacing w:line="360" w:lineRule="auto"/>
        <w:rPr>
          <w:rFonts w:cs="Arial"/>
          <w:sz w:val="22"/>
        </w:rPr>
      </w:pPr>
    </w:p>
    <w:p w14:paraId="2A33389C" w14:textId="50859F60" w:rsidR="00A65266" w:rsidRPr="00F514AB" w:rsidRDefault="0060315A" w:rsidP="00F514AB">
      <w:pPr>
        <w:tabs>
          <w:tab w:val="left" w:pos="7088"/>
        </w:tabs>
        <w:spacing w:line="360" w:lineRule="auto"/>
        <w:ind w:right="338"/>
        <w:jc w:val="right"/>
        <w:rPr>
          <w:sz w:val="14"/>
          <w:szCs w:val="18"/>
          <w:lang w:val="en-US"/>
        </w:rPr>
      </w:pPr>
      <w:r>
        <w:rPr>
          <w:sz w:val="16"/>
          <w:lang w:val="en-US"/>
        </w:rPr>
        <w:t>5</w:t>
      </w:r>
      <w:r w:rsidR="00E25683" w:rsidRPr="00E25683">
        <w:rPr>
          <w:sz w:val="16"/>
          <w:vertAlign w:val="superscript"/>
          <w:lang w:val="en-US"/>
        </w:rPr>
        <w:t>th</w:t>
      </w:r>
      <w:r w:rsidR="00E25683">
        <w:rPr>
          <w:sz w:val="16"/>
          <w:lang w:val="en-US"/>
        </w:rPr>
        <w:t xml:space="preserve"> </w:t>
      </w:r>
      <w:r w:rsidR="00C97911">
        <w:rPr>
          <w:sz w:val="16"/>
          <w:lang w:val="en-US"/>
        </w:rPr>
        <w:t>April</w:t>
      </w:r>
      <w:r w:rsidR="008B56D8" w:rsidRPr="00750448">
        <w:rPr>
          <w:sz w:val="16"/>
          <w:lang w:val="en-US"/>
        </w:rPr>
        <w:t xml:space="preserve"> 202</w:t>
      </w:r>
      <w:r w:rsidR="002C09B6">
        <w:rPr>
          <w:sz w:val="16"/>
          <w:lang w:val="en-US"/>
        </w:rPr>
        <w:t>4</w:t>
      </w:r>
    </w:p>
    <w:p w14:paraId="413A5CBA" w14:textId="77777777" w:rsidR="006C4B5C" w:rsidRDefault="006C4B5C" w:rsidP="006C4B5C">
      <w:pPr>
        <w:tabs>
          <w:tab w:val="left" w:pos="7088"/>
        </w:tabs>
        <w:spacing w:line="360" w:lineRule="auto"/>
        <w:jc w:val="both"/>
        <w:rPr>
          <w:b/>
          <w:sz w:val="28"/>
          <w:lang w:val="en-GB"/>
        </w:rPr>
      </w:pPr>
    </w:p>
    <w:p w14:paraId="000BE780" w14:textId="77777777" w:rsidR="002B1A8A" w:rsidRPr="002B1A8A" w:rsidRDefault="002B1A8A" w:rsidP="002B1A8A">
      <w:pPr>
        <w:spacing w:line="360" w:lineRule="auto"/>
        <w:rPr>
          <w:b/>
          <w:bCs/>
          <w:sz w:val="28"/>
          <w:szCs w:val="28"/>
          <w:lang w:val="en-US"/>
        </w:rPr>
      </w:pPr>
      <w:r>
        <w:rPr>
          <w:b/>
          <w:sz w:val="28"/>
          <w:lang w:val="en-GB"/>
        </w:rPr>
        <w:t>New GEMÜ BB0F ball valve series</w:t>
      </w:r>
    </w:p>
    <w:p w14:paraId="4B8DA2ED" w14:textId="77777777" w:rsidR="002C09B6" w:rsidRPr="002C09B6" w:rsidRDefault="002C09B6" w:rsidP="002C09B6">
      <w:pPr>
        <w:spacing w:line="360" w:lineRule="auto"/>
        <w:ind w:right="196"/>
        <w:rPr>
          <w:b/>
          <w:iCs/>
          <w:sz w:val="24"/>
          <w:lang w:val="en-US"/>
        </w:rPr>
      </w:pPr>
    </w:p>
    <w:p w14:paraId="4A57807C" w14:textId="538BE48B" w:rsidR="002B1A8A" w:rsidRPr="002B1A8A" w:rsidRDefault="002B1A8A" w:rsidP="002B1A8A">
      <w:pPr>
        <w:spacing w:line="360" w:lineRule="auto"/>
        <w:rPr>
          <w:b/>
          <w:bCs/>
          <w:sz w:val="22"/>
          <w:szCs w:val="22"/>
          <w:lang w:val="en-US"/>
        </w:rPr>
      </w:pPr>
      <w:r>
        <w:rPr>
          <w:b/>
          <w:sz w:val="22"/>
          <w:lang w:val="en-GB"/>
        </w:rPr>
        <w:t xml:space="preserve">The new ball valves in the </w:t>
      </w:r>
      <w:hyperlink r:id="rId14" w:history="1">
        <w:r w:rsidRPr="00D0710C">
          <w:rPr>
            <w:rStyle w:val="Hyperlink"/>
            <w:b/>
            <w:sz w:val="22"/>
            <w:lang w:val="en-GB"/>
          </w:rPr>
          <w:t>GEMÜ BB0F</w:t>
        </w:r>
      </w:hyperlink>
      <w:r>
        <w:rPr>
          <w:b/>
          <w:sz w:val="22"/>
          <w:lang w:val="en-GB"/>
        </w:rPr>
        <w:t xml:space="preserve"> series from valve specialists GEMÜ cover a wide range of applications in the chemical industry thanks to their configuration and the available construction and actuator versions.</w:t>
      </w:r>
    </w:p>
    <w:p w14:paraId="6C1C4FD0" w14:textId="77777777" w:rsidR="002C09B6" w:rsidRPr="002C09B6" w:rsidRDefault="002C09B6" w:rsidP="002C09B6">
      <w:pPr>
        <w:spacing w:line="360" w:lineRule="auto"/>
        <w:ind w:right="196"/>
        <w:rPr>
          <w:bCs/>
          <w:iCs/>
          <w:lang w:val="en-US"/>
        </w:rPr>
      </w:pPr>
    </w:p>
    <w:p w14:paraId="259E6722" w14:textId="77777777" w:rsidR="002B1A8A" w:rsidRPr="002B1A8A" w:rsidRDefault="002B1A8A" w:rsidP="002B1A8A">
      <w:pPr>
        <w:spacing w:line="360" w:lineRule="auto"/>
        <w:rPr>
          <w:sz w:val="22"/>
          <w:szCs w:val="22"/>
          <w:lang w:val="en-US"/>
        </w:rPr>
      </w:pPr>
      <w:r>
        <w:rPr>
          <w:sz w:val="22"/>
          <w:lang w:val="en-GB"/>
        </w:rPr>
        <w:t xml:space="preserve">In the standard version, the media wetted seat seals are made of PTFE with glass-fibre reinforcement (reinforced PTFE). This is what gives them exceptionally high material resistance when exposed to changing media and enables a wide range of applications and a high level of safety when using dangerous media. The stainless steel ball valves are suitable for use in applications at temperatures between -40 °C and 220 °C. </w:t>
      </w:r>
    </w:p>
    <w:p w14:paraId="48E75519" w14:textId="77777777" w:rsidR="002B1A8A" w:rsidRPr="002B1A8A" w:rsidRDefault="002B1A8A" w:rsidP="002B1A8A">
      <w:pPr>
        <w:spacing w:line="360" w:lineRule="auto"/>
        <w:rPr>
          <w:sz w:val="22"/>
          <w:szCs w:val="22"/>
          <w:lang w:val="en-US"/>
        </w:rPr>
      </w:pPr>
      <w:r>
        <w:rPr>
          <w:sz w:val="22"/>
          <w:lang w:val="en-GB"/>
        </w:rPr>
        <w:t xml:space="preserve">Thanks to its two-piece body, the ball valve has only one connection point, guaranteeing reliable tightness. The ball valve has a fire safe design as standard in accordance with API 607 and DIN EN ISO 10497, with the housing and shaft seal made of graphite. </w:t>
      </w:r>
    </w:p>
    <w:p w14:paraId="6DB88070" w14:textId="77777777" w:rsidR="002B1A8A" w:rsidRPr="002B1A8A" w:rsidRDefault="002B1A8A" w:rsidP="002B1A8A">
      <w:pPr>
        <w:spacing w:line="360" w:lineRule="auto"/>
        <w:rPr>
          <w:sz w:val="22"/>
          <w:szCs w:val="22"/>
          <w:lang w:val="en-US"/>
        </w:rPr>
      </w:pPr>
    </w:p>
    <w:p w14:paraId="5A243927" w14:textId="77777777" w:rsidR="002B1A8A" w:rsidRPr="002B1A8A" w:rsidRDefault="002B1A8A" w:rsidP="002B1A8A">
      <w:pPr>
        <w:spacing w:line="360" w:lineRule="auto"/>
        <w:rPr>
          <w:sz w:val="22"/>
          <w:szCs w:val="22"/>
          <w:lang w:val="en-US"/>
        </w:rPr>
      </w:pPr>
      <w:r>
        <w:rPr>
          <w:sz w:val="22"/>
          <w:lang w:val="en-GB"/>
        </w:rPr>
        <w:t xml:space="preserve">The risk of fire can exist in all types of production plant, but fire protection measures play an important role in some industrial sectors and processes. In these areas of application, a fire safe valve such as the GEMÜ BB0F is the right choice. The ball valve is available in nominal sizes DN 15 to DN 200 with flanged connections ANSI class 150 and PN40/PN16. </w:t>
      </w:r>
    </w:p>
    <w:p w14:paraId="3AB17FBC" w14:textId="77777777" w:rsidR="002B1A8A" w:rsidRPr="002B1A8A" w:rsidRDefault="002B1A8A" w:rsidP="002B1A8A">
      <w:pPr>
        <w:spacing w:line="360" w:lineRule="auto"/>
        <w:rPr>
          <w:sz w:val="22"/>
          <w:szCs w:val="22"/>
          <w:lang w:val="en-US"/>
        </w:rPr>
      </w:pPr>
    </w:p>
    <w:p w14:paraId="467E1EB9" w14:textId="77777777" w:rsidR="002B1A8A" w:rsidRPr="002B1A8A" w:rsidRDefault="002B1A8A" w:rsidP="002B1A8A">
      <w:pPr>
        <w:spacing w:line="360" w:lineRule="auto"/>
        <w:rPr>
          <w:sz w:val="22"/>
          <w:szCs w:val="22"/>
          <w:lang w:val="en-US"/>
        </w:rPr>
      </w:pPr>
      <w:r>
        <w:rPr>
          <w:sz w:val="22"/>
          <w:lang w:val="en-GB"/>
        </w:rPr>
        <w:t>Alongside applications in the chemical industry, this ball valve can also be used for heating systems and HVAC applications.</w:t>
      </w:r>
    </w:p>
    <w:p w14:paraId="6F6D675C" w14:textId="77777777" w:rsidR="002B1A8A" w:rsidRPr="002B1A8A" w:rsidRDefault="002B1A8A" w:rsidP="002B1A8A">
      <w:pPr>
        <w:spacing w:line="360" w:lineRule="auto"/>
        <w:rPr>
          <w:sz w:val="22"/>
          <w:szCs w:val="22"/>
          <w:lang w:val="en-US"/>
        </w:rPr>
      </w:pPr>
    </w:p>
    <w:p w14:paraId="5323318D" w14:textId="77777777" w:rsidR="002B1A8A" w:rsidRPr="002B1A8A" w:rsidRDefault="002B1A8A" w:rsidP="002B1A8A">
      <w:pPr>
        <w:spacing w:line="360" w:lineRule="auto"/>
        <w:rPr>
          <w:sz w:val="22"/>
          <w:szCs w:val="22"/>
          <w:lang w:val="en-US"/>
        </w:rPr>
      </w:pPr>
      <w:r>
        <w:rPr>
          <w:sz w:val="22"/>
          <w:lang w:val="en-GB"/>
        </w:rPr>
        <w:t>The new GEMÜ BB0F series includes the GEMÜ B2F manual ball valve, the GEMÜ B4F pneumatic ball valve and the GEMÜ B6F motorized version.</w:t>
      </w:r>
    </w:p>
    <w:p w14:paraId="2D0B44EC" w14:textId="77777777" w:rsidR="006C4B5C" w:rsidRPr="006C4B5C" w:rsidRDefault="006C4B5C" w:rsidP="006C4B5C">
      <w:pPr>
        <w:rPr>
          <w:lang w:val="en-US"/>
        </w:rPr>
      </w:pPr>
    </w:p>
    <w:p w14:paraId="6E1E0CD6" w14:textId="77777777" w:rsidR="000B7CB3" w:rsidRPr="005A7241" w:rsidRDefault="000B7CB3" w:rsidP="00F514AB">
      <w:pPr>
        <w:autoSpaceDE w:val="0"/>
        <w:autoSpaceDN w:val="0"/>
        <w:adjustRightInd w:val="0"/>
        <w:spacing w:line="360" w:lineRule="auto"/>
        <w:ind w:right="338"/>
        <w:rPr>
          <w:rFonts w:cs="Arial"/>
          <w:b/>
          <w:lang w:val="en-US"/>
        </w:rPr>
      </w:pPr>
    </w:p>
    <w:p w14:paraId="11DF5256" w14:textId="0058B43A" w:rsidR="00827B88" w:rsidRPr="009C3FAA" w:rsidRDefault="009C3FAA" w:rsidP="00F514AB">
      <w:pPr>
        <w:tabs>
          <w:tab w:val="left" w:pos="3495"/>
        </w:tabs>
        <w:autoSpaceDE w:val="0"/>
        <w:autoSpaceDN w:val="0"/>
        <w:adjustRightInd w:val="0"/>
        <w:spacing w:line="360" w:lineRule="auto"/>
        <w:ind w:right="338"/>
        <w:rPr>
          <w:rFonts w:cs="Arial"/>
          <w:b/>
          <w:lang w:val="en-US"/>
        </w:rPr>
      </w:pPr>
      <w:r w:rsidRPr="009C3FAA">
        <w:rPr>
          <w:rFonts w:cs="Arial"/>
          <w:b/>
          <w:noProof/>
          <w:lang w:val="en-US"/>
        </w:rPr>
        <w:lastRenderedPageBreak/>
        <w:drawing>
          <wp:inline distT="0" distB="0" distL="0" distR="0" wp14:anchorId="6606D103" wp14:editId="75B4EFEC">
            <wp:extent cx="1574800" cy="1304157"/>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83067" cy="1311004"/>
                    </a:xfrm>
                    <a:prstGeom prst="rect">
                      <a:avLst/>
                    </a:prstGeom>
                  </pic:spPr>
                </pic:pic>
              </a:graphicData>
            </a:graphic>
          </wp:inline>
        </w:drawing>
      </w:r>
    </w:p>
    <w:p w14:paraId="2BEE3052" w14:textId="48F75B42" w:rsidR="00827B88" w:rsidRPr="005A7241" w:rsidRDefault="00827B88" w:rsidP="00F514AB">
      <w:pPr>
        <w:autoSpaceDE w:val="0"/>
        <w:autoSpaceDN w:val="0"/>
        <w:adjustRightInd w:val="0"/>
        <w:spacing w:line="360" w:lineRule="auto"/>
        <w:ind w:right="338"/>
        <w:rPr>
          <w:rFonts w:cs="Arial"/>
          <w:b/>
          <w:lang w:val="en-US"/>
        </w:rPr>
      </w:pPr>
    </w:p>
    <w:p w14:paraId="6F797C70" w14:textId="77777777" w:rsidR="002B1A8A" w:rsidRPr="002B1A8A" w:rsidRDefault="002B1A8A" w:rsidP="002B1A8A">
      <w:pPr>
        <w:rPr>
          <w:lang w:val="en-US"/>
        </w:rPr>
      </w:pPr>
      <w:r>
        <w:rPr>
          <w:lang w:val="en-GB"/>
        </w:rPr>
        <w:t xml:space="preserve">GEMÜ B2F manually operated ball valve from the new GEMÜ BB0F series </w:t>
      </w:r>
    </w:p>
    <w:p w14:paraId="5474D01D" w14:textId="77777777" w:rsidR="00436D72" w:rsidRPr="005A7241" w:rsidRDefault="00436D72" w:rsidP="00F514AB">
      <w:pPr>
        <w:autoSpaceDE w:val="0"/>
        <w:autoSpaceDN w:val="0"/>
        <w:adjustRightInd w:val="0"/>
        <w:spacing w:line="360" w:lineRule="auto"/>
        <w:ind w:right="338"/>
        <w:rPr>
          <w:rFonts w:cs="Arial"/>
          <w:b/>
          <w:lang w:val="en-US"/>
        </w:rPr>
      </w:pPr>
    </w:p>
    <w:p w14:paraId="6BC09653" w14:textId="77777777" w:rsidR="00827B88" w:rsidRPr="005A7241" w:rsidRDefault="00827B88" w:rsidP="00F514AB">
      <w:pPr>
        <w:autoSpaceDE w:val="0"/>
        <w:autoSpaceDN w:val="0"/>
        <w:adjustRightInd w:val="0"/>
        <w:spacing w:line="360" w:lineRule="auto"/>
        <w:ind w:right="338"/>
        <w:rPr>
          <w:rFonts w:cs="Arial"/>
          <w:b/>
          <w:lang w:val="en-US"/>
        </w:rPr>
      </w:pPr>
    </w:p>
    <w:p w14:paraId="5653D481" w14:textId="77777777" w:rsidR="00827B88" w:rsidRDefault="00827B88" w:rsidP="00F514AB">
      <w:pPr>
        <w:autoSpaceDE w:val="0"/>
        <w:autoSpaceDN w:val="0"/>
        <w:adjustRightInd w:val="0"/>
        <w:spacing w:line="360" w:lineRule="auto"/>
        <w:ind w:right="338"/>
        <w:rPr>
          <w:rFonts w:cs="Arial"/>
          <w:b/>
          <w:lang w:val="en-US"/>
        </w:rPr>
      </w:pPr>
    </w:p>
    <w:p w14:paraId="2D050A52" w14:textId="77777777" w:rsidR="002B1A8A" w:rsidRPr="005A7241" w:rsidRDefault="002B1A8A" w:rsidP="00F514AB">
      <w:pPr>
        <w:autoSpaceDE w:val="0"/>
        <w:autoSpaceDN w:val="0"/>
        <w:adjustRightInd w:val="0"/>
        <w:spacing w:line="360" w:lineRule="auto"/>
        <w:ind w:right="338"/>
        <w:rPr>
          <w:rFonts w:cs="Arial"/>
          <w:b/>
          <w:lang w:val="en-US"/>
        </w:rPr>
      </w:pPr>
    </w:p>
    <w:p w14:paraId="690C377F" w14:textId="77777777" w:rsidR="000B7CB3" w:rsidRPr="005A7241" w:rsidRDefault="000B7CB3" w:rsidP="00F514AB">
      <w:pPr>
        <w:autoSpaceDE w:val="0"/>
        <w:autoSpaceDN w:val="0"/>
        <w:adjustRightInd w:val="0"/>
        <w:spacing w:line="360" w:lineRule="auto"/>
        <w:ind w:right="338"/>
        <w:rPr>
          <w:rFonts w:cs="Arial"/>
          <w:b/>
          <w:lang w:val="en-US"/>
        </w:rPr>
      </w:pPr>
    </w:p>
    <w:p w14:paraId="3BBDB934" w14:textId="53B369F8" w:rsidR="0052138C" w:rsidRPr="005A7241" w:rsidRDefault="00347944" w:rsidP="00F514AB">
      <w:pPr>
        <w:spacing w:line="360" w:lineRule="auto"/>
        <w:ind w:right="338"/>
        <w:rPr>
          <w:rFonts w:cs="Arial"/>
          <w:b/>
          <w:lang w:val="en-US"/>
        </w:rPr>
      </w:pPr>
      <w:r w:rsidRPr="005A7241">
        <w:rPr>
          <w:rFonts w:cs="Arial"/>
          <w:b/>
          <w:lang w:val="en-US"/>
        </w:rPr>
        <w:t>About us</w:t>
      </w:r>
    </w:p>
    <w:p w14:paraId="24F5250A" w14:textId="77777777" w:rsidR="00347944" w:rsidRPr="005A7241" w:rsidRDefault="00347944" w:rsidP="00F514AB">
      <w:pPr>
        <w:spacing w:line="360" w:lineRule="auto"/>
        <w:ind w:right="338"/>
        <w:rPr>
          <w:rFonts w:cs="Arial"/>
          <w:lang w:val="en-US"/>
        </w:rPr>
      </w:pPr>
    </w:p>
    <w:p w14:paraId="7876E617" w14:textId="77777777" w:rsidR="00F4545B" w:rsidRPr="00F4545B" w:rsidRDefault="00F4545B" w:rsidP="00F514AB">
      <w:pPr>
        <w:autoSpaceDE w:val="0"/>
        <w:autoSpaceDN w:val="0"/>
        <w:adjustRightInd w:val="0"/>
        <w:spacing w:line="360" w:lineRule="auto"/>
        <w:ind w:right="338"/>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0465F745" w14:textId="51E4F154" w:rsidR="00F4545B" w:rsidRPr="00F4545B" w:rsidRDefault="00F4545B" w:rsidP="00F514AB">
      <w:pPr>
        <w:autoSpaceDE w:val="0"/>
        <w:autoSpaceDN w:val="0"/>
        <w:adjustRightInd w:val="0"/>
        <w:spacing w:line="360" w:lineRule="auto"/>
        <w:ind w:right="338"/>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w:t>
      </w:r>
      <w:r w:rsidR="00830A5A">
        <w:rPr>
          <w:rFonts w:cs="Arial"/>
          <w:lang w:val="en-GB"/>
        </w:rPr>
        <w:t>5</w:t>
      </w:r>
      <w:r w:rsidR="00BD32D6">
        <w:rPr>
          <w:rFonts w:cs="Arial"/>
          <w:lang w:val="en-GB"/>
        </w:rPr>
        <w:t>8</w:t>
      </w:r>
      <w:r w:rsidR="00830A5A">
        <w:rPr>
          <w:rFonts w:cs="Arial"/>
          <w:lang w:val="en-GB"/>
        </w:rPr>
        <w:t>0</w:t>
      </w:r>
      <w:r w:rsidRPr="00F4545B">
        <w:rPr>
          <w:rFonts w:cs="Arial"/>
          <w:lang w:val="en-GB"/>
        </w:rPr>
        <w:t xml:space="preserve"> million in </w:t>
      </w:r>
      <w:r w:rsidR="00830A5A">
        <w:rPr>
          <w:rFonts w:cs="Arial"/>
          <w:lang w:val="en-GB"/>
        </w:rPr>
        <w:t>202</w:t>
      </w:r>
      <w:r w:rsidR="00BD32D6">
        <w:rPr>
          <w:rFonts w:cs="Arial"/>
          <w:lang w:val="en-GB"/>
        </w:rPr>
        <w:t>3</w:t>
      </w:r>
      <w:r w:rsidR="00AB61E2">
        <w:rPr>
          <w:rFonts w:cs="Arial"/>
          <w:lang w:val="en-GB"/>
        </w:rPr>
        <w:t xml:space="preserve"> and currently employs over </w:t>
      </w:r>
      <w:r w:rsidR="00886F38">
        <w:rPr>
          <w:rFonts w:cs="Arial"/>
          <w:lang w:val="en-GB"/>
        </w:rPr>
        <w:t>2</w:t>
      </w:r>
      <w:r w:rsidR="00B05BFD">
        <w:rPr>
          <w:rFonts w:cs="Arial"/>
          <w:lang w:val="en-GB"/>
        </w:rPr>
        <w:t>5</w:t>
      </w:r>
      <w:r w:rsidRPr="00F4545B">
        <w:rPr>
          <w:rFonts w:cs="Arial"/>
          <w:lang w:val="en-GB"/>
        </w:rPr>
        <w:t>00 members of staff worldwide, over 1</w:t>
      </w:r>
      <w:r w:rsidR="00B05BFD">
        <w:rPr>
          <w:rFonts w:cs="Arial"/>
          <w:lang w:val="en-GB"/>
        </w:rPr>
        <w:t>4</w:t>
      </w:r>
      <w:r w:rsidRPr="00F4545B">
        <w:rPr>
          <w:rFonts w:cs="Arial"/>
          <w:lang w:val="en-GB"/>
        </w:rPr>
        <w:t>00 of whom are in Germany. They have six manufacturing locations: Germany, Switzerland and France, as well as China, Brazil and the USA. Their worldwide marketing is carried out across 2</w:t>
      </w:r>
      <w:r w:rsidR="001C1353">
        <w:rPr>
          <w:rFonts w:cs="Arial"/>
          <w:lang w:val="en-GB"/>
        </w:rPr>
        <w:t>7</w:t>
      </w:r>
      <w:r w:rsidRPr="00F4545B">
        <w:rPr>
          <w:rFonts w:cs="Arial"/>
          <w:lang w:val="en-GB"/>
        </w:rPr>
        <w:t xml:space="preserve"> subsidiaries, coordinated from Germany. Thanks to a large network of commercial partners, GEMÜ is now active in over 50 countries on all continents. </w:t>
      </w:r>
      <w:bookmarkEnd w:id="1"/>
    </w:p>
    <w:p w14:paraId="3B7E05A8" w14:textId="24319973" w:rsidR="00023324" w:rsidRPr="0052138C" w:rsidRDefault="00F4545B" w:rsidP="00F514AB">
      <w:pPr>
        <w:autoSpaceDE w:val="0"/>
        <w:autoSpaceDN w:val="0"/>
        <w:adjustRightInd w:val="0"/>
        <w:spacing w:line="360" w:lineRule="auto"/>
        <w:ind w:right="338"/>
        <w:rPr>
          <w:rFonts w:cs="Arial"/>
          <w:lang w:val="en-GB"/>
        </w:rPr>
      </w:pPr>
      <w:r w:rsidRPr="00F4545B">
        <w:rPr>
          <w:rFonts w:cs="Arial"/>
          <w:lang w:val="en-GB"/>
        </w:rPr>
        <w:t xml:space="preserve">Please visit </w:t>
      </w:r>
      <w:hyperlink r:id="rId16" w:history="1">
        <w:r w:rsidRPr="00B27F95">
          <w:rPr>
            <w:rStyle w:val="Hyperlink"/>
            <w:color w:val="auto"/>
            <w:lang w:val="en-GB"/>
          </w:rPr>
          <w:t>www.gemu-group.com</w:t>
        </w:r>
      </w:hyperlink>
      <w:r w:rsidRPr="00B27F95">
        <w:rPr>
          <w:rFonts w:cs="Arial"/>
          <w:lang w:val="en-GB"/>
        </w:rPr>
        <w:t xml:space="preserve"> </w:t>
      </w:r>
      <w:r w:rsidRPr="00F4545B">
        <w:rPr>
          <w:rFonts w:cs="Arial"/>
          <w:lang w:val="en-GB"/>
        </w:rPr>
        <w:t>for further information.</w:t>
      </w:r>
      <w:bookmarkEnd w:id="0"/>
    </w:p>
    <w:sectPr w:rsidR="00023324" w:rsidRPr="0052138C"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C762" w14:textId="77777777" w:rsidR="00023324" w:rsidRPr="003B2FE3" w:rsidRDefault="00023324" w:rsidP="00023324">
    <w:pPr>
      <w:pStyle w:val="Fuzeile"/>
      <w:spacing w:line="240" w:lineRule="auto"/>
      <w:rPr>
        <w:lang w:val="en-US"/>
      </w:rPr>
    </w:pPr>
    <w:r w:rsidRPr="00FA59DA">
      <w:rPr>
        <w:b w:val="0"/>
        <w:bCs/>
      </w:rPr>
      <w:t xml:space="preserve">GEMÜ Gebr. Müller Apparatebau GmbH &amp; Co. </w:t>
    </w:r>
    <w:r w:rsidRPr="00FA59DA">
      <w:rPr>
        <w:b w:val="0"/>
        <w:bCs/>
        <w:lang w:val="en-US"/>
      </w:rPr>
      <w:t>KG • Fritz-Müller-Str. 6</w:t>
    </w:r>
    <w:r>
      <w:rPr>
        <w:b w:val="0"/>
        <w:bCs/>
        <w:lang w:val="en-US"/>
      </w:rPr>
      <w:t xml:space="preserve"> – </w:t>
    </w:r>
    <w:r w:rsidRPr="00FA59DA">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Pr="00B27F95">
      <w:rPr>
        <w:lang w:val="en-US"/>
      </w:rP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rsidRPr="00B27F95">
      <w:rPr>
        <w:lang w:val="en-US"/>
      </w:rPr>
      <w:t>2</w:t>
    </w:r>
    <w:r>
      <w:rPr>
        <w:noProof/>
      </w:rPr>
      <w:fldChar w:fldCharType="end"/>
    </w:r>
  </w:p>
  <w:p w14:paraId="150CF423" w14:textId="77777777" w:rsidR="00023324" w:rsidRPr="00134545" w:rsidRDefault="00023324" w:rsidP="00023324">
    <w:pPr>
      <w:pStyle w:val="Webseite"/>
      <w:rPr>
        <w:b w:val="0"/>
        <w:bCs/>
        <w:color w:val="auto"/>
        <w:lang w:val="en-US"/>
      </w:rPr>
    </w:pPr>
    <w:r w:rsidRPr="00FA59DA">
      <w:rPr>
        <w:b w:val="0"/>
        <w:bCs/>
        <w:color w:val="auto"/>
        <w:lang w:val="en-US"/>
      </w:rPr>
      <w:t>Phone: +49 7940 123-0 • Fax: +49 7940 123-192</w:t>
    </w:r>
  </w:p>
  <w:p w14:paraId="2CFEAE2B" w14:textId="77777777" w:rsidR="00023324" w:rsidRPr="00134545" w:rsidRDefault="00023324" w:rsidP="00023324">
    <w:pPr>
      <w:pStyle w:val="Webseite"/>
      <w:rPr>
        <w:b w:val="0"/>
        <w:bCs/>
        <w:color w:val="auto"/>
        <w:lang w:val="en-US"/>
      </w:rPr>
    </w:pPr>
    <w:r w:rsidRPr="00134545">
      <w:rPr>
        <w:b w:val="0"/>
        <w:bCs/>
        <w:color w:val="auto"/>
        <w:lang w:val="en-US"/>
      </w:rPr>
      <w:t>www.gemu-group.com</w:t>
    </w:r>
  </w:p>
  <w:p w14:paraId="416C7E17" w14:textId="77777777" w:rsidR="00023324" w:rsidRPr="00776C62" w:rsidRDefault="00023324" w:rsidP="00023324">
    <w:pPr>
      <w:pStyle w:val="Webseite"/>
      <w:rPr>
        <w:color w:val="auto"/>
        <w:sz w:val="12"/>
        <w:szCs w:val="12"/>
        <w:lang w:val="en-US"/>
      </w:rPr>
    </w:pPr>
  </w:p>
  <w:p w14:paraId="7A2E035B" w14:textId="77777777" w:rsidR="00023324" w:rsidRPr="00FA59DA" w:rsidRDefault="00023324" w:rsidP="00023324">
    <w:pPr>
      <w:pStyle w:val="Fuzeile"/>
      <w:spacing w:line="240" w:lineRule="auto"/>
      <w:rPr>
        <w:color w:val="A6A6A6" w:themeColor="background1" w:themeShade="A6"/>
        <w:sz w:val="10"/>
        <w:szCs w:val="10"/>
        <w:lang w:val="en-US"/>
      </w:rPr>
    </w:pPr>
    <w:r w:rsidRPr="00FA59DA">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5243B371" w14:textId="77777777" w:rsidR="00023324" w:rsidRPr="00FA59DA" w:rsidRDefault="00023324" w:rsidP="00023324">
    <w:pPr>
      <w:pStyle w:val="Fuzeile"/>
      <w:spacing w:line="240" w:lineRule="auto"/>
      <w:rPr>
        <w:color w:val="A6A6A6" w:themeColor="background1" w:themeShade="A6"/>
        <w:sz w:val="10"/>
        <w:szCs w:val="10"/>
      </w:rPr>
    </w:pPr>
    <w:r w:rsidRPr="00FA59DA">
      <w:rPr>
        <w:color w:val="A6A6A6" w:themeColor="background1" w:themeShade="A6"/>
        <w:sz w:val="10"/>
        <w:szCs w:val="10"/>
      </w:rPr>
      <w:t>Managing Directors: Gert Müller, Stephan Müller, Matthias Fick</w:t>
    </w:r>
  </w:p>
  <w:p w14:paraId="0A47D9C9" w14:textId="77777777" w:rsidR="00023324" w:rsidRPr="00FA59DA" w:rsidRDefault="00023324" w:rsidP="00023324">
    <w:pPr>
      <w:pStyle w:val="Fuzeile"/>
      <w:spacing w:line="240" w:lineRule="auto"/>
      <w:rPr>
        <w:color w:val="A6A6A6" w:themeColor="background1" w:themeShade="A6"/>
        <w:sz w:val="10"/>
        <w:szCs w:val="10"/>
        <w:lang w:val="en-US"/>
      </w:rPr>
    </w:pPr>
    <w:r w:rsidRPr="00FA59D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232D826D" w:rsidR="00DF0B01" w:rsidRPr="003B2FE3" w:rsidRDefault="00DF0B01" w:rsidP="00BC51EA">
    <w:pPr>
      <w:pStyle w:val="Fuzeile"/>
      <w:spacing w:line="240" w:lineRule="auto"/>
      <w:rPr>
        <w:lang w:val="en-US"/>
      </w:rPr>
    </w:pPr>
    <w:r w:rsidRPr="00FA59DA">
      <w:rPr>
        <w:b w:val="0"/>
        <w:bCs/>
      </w:rPr>
      <w:t xml:space="preserve">GEMÜ Gebr. Müller Apparatebau GmbH &amp; Co. </w:t>
    </w:r>
    <w:r w:rsidRPr="00FA59DA">
      <w:rPr>
        <w:b w:val="0"/>
        <w:bCs/>
        <w:lang w:val="en-US"/>
      </w:rPr>
      <w:t>KG • Fritz-Müller-Str. 6</w:t>
    </w:r>
    <w:r w:rsidR="00134545">
      <w:rPr>
        <w:b w:val="0"/>
        <w:bCs/>
        <w:lang w:val="en-US"/>
      </w:rPr>
      <w:t xml:space="preserve"> </w:t>
    </w:r>
    <w:r w:rsidR="00E73509">
      <w:rPr>
        <w:b w:val="0"/>
        <w:bCs/>
        <w:lang w:val="en-US"/>
      </w:rPr>
      <w:t>–</w:t>
    </w:r>
    <w:r w:rsidR="00134545">
      <w:rPr>
        <w:b w:val="0"/>
        <w:bCs/>
        <w:lang w:val="en-US"/>
      </w:rPr>
      <w:t xml:space="preserve"> </w:t>
    </w:r>
    <w:r w:rsidRPr="00FA59DA">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3ABEFCCC" w14:textId="77777777" w:rsidR="00FA59DA" w:rsidRPr="00134545" w:rsidRDefault="00DF0B01" w:rsidP="00FA59DA">
    <w:pPr>
      <w:pStyle w:val="Webseite"/>
      <w:rPr>
        <w:b w:val="0"/>
        <w:bCs/>
        <w:color w:val="auto"/>
        <w:lang w:val="en-US"/>
      </w:rPr>
    </w:pPr>
    <w:r w:rsidRPr="00FA59DA">
      <w:rPr>
        <w:b w:val="0"/>
        <w:bCs/>
        <w:color w:val="auto"/>
        <w:lang w:val="en-US"/>
      </w:rPr>
      <w:t>Phone: +49 7940 123-0 • Fax: +49 7940 123-192</w:t>
    </w:r>
  </w:p>
  <w:p w14:paraId="5EFB12C9" w14:textId="4BF4EEF5" w:rsidR="00DF0B01" w:rsidRPr="00134545" w:rsidRDefault="00FA59DA" w:rsidP="00BC51EA">
    <w:pPr>
      <w:pStyle w:val="Webseite"/>
      <w:rPr>
        <w:b w:val="0"/>
        <w:bCs/>
        <w:color w:val="auto"/>
        <w:lang w:val="en-US"/>
      </w:rPr>
    </w:pPr>
    <w:r w:rsidRPr="00134545">
      <w:rPr>
        <w:b w:val="0"/>
        <w:bCs/>
        <w:color w:val="auto"/>
        <w:lang w:val="en-US"/>
      </w:rPr>
      <w:t>www.gemu-group.com</w:t>
    </w:r>
  </w:p>
  <w:p w14:paraId="3A04AC93" w14:textId="77777777" w:rsidR="00DF0B01" w:rsidRPr="00776C62" w:rsidRDefault="00DF0B01" w:rsidP="00BC51EA">
    <w:pPr>
      <w:pStyle w:val="Webseite"/>
      <w:rPr>
        <w:color w:val="auto"/>
        <w:sz w:val="12"/>
        <w:szCs w:val="12"/>
        <w:lang w:val="en-US"/>
      </w:rPr>
    </w:pPr>
  </w:p>
  <w:p w14:paraId="605D5825" w14:textId="77777777" w:rsidR="00DF0B01" w:rsidRPr="00FA59DA" w:rsidRDefault="00DF0B01" w:rsidP="00BC51EA">
    <w:pPr>
      <w:pStyle w:val="Fuzeile"/>
      <w:spacing w:line="240" w:lineRule="auto"/>
      <w:rPr>
        <w:color w:val="A6A6A6" w:themeColor="background1" w:themeShade="A6"/>
        <w:sz w:val="10"/>
        <w:szCs w:val="10"/>
        <w:lang w:val="en-US"/>
      </w:rPr>
    </w:pPr>
    <w:r w:rsidRPr="00FA59DA">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780B6DFD" w14:textId="1EF74765" w:rsidR="00DF0B01" w:rsidRPr="00FA59DA" w:rsidRDefault="00DF0B01" w:rsidP="00BC51EA">
    <w:pPr>
      <w:pStyle w:val="Fuzeile"/>
      <w:spacing w:line="240" w:lineRule="auto"/>
      <w:rPr>
        <w:color w:val="A6A6A6" w:themeColor="background1" w:themeShade="A6"/>
        <w:sz w:val="10"/>
        <w:szCs w:val="10"/>
      </w:rPr>
    </w:pPr>
    <w:r w:rsidRPr="00FA59DA">
      <w:rPr>
        <w:color w:val="A6A6A6" w:themeColor="background1" w:themeShade="A6"/>
        <w:sz w:val="10"/>
        <w:szCs w:val="10"/>
      </w:rPr>
      <w:t>Managing Directors: Gert Müller, Stephan Müller</w:t>
    </w:r>
    <w:r w:rsidR="002D3AB3" w:rsidRPr="00FA59DA">
      <w:rPr>
        <w:color w:val="A6A6A6" w:themeColor="background1" w:themeShade="A6"/>
        <w:sz w:val="10"/>
        <w:szCs w:val="10"/>
      </w:rPr>
      <w:t>, Matthias Fick</w:t>
    </w:r>
  </w:p>
  <w:p w14:paraId="698767FC" w14:textId="77777777" w:rsidR="00DF0B01" w:rsidRPr="00FA59DA" w:rsidRDefault="00DF0B01" w:rsidP="00BC51EA">
    <w:pPr>
      <w:pStyle w:val="Fuzeile"/>
      <w:spacing w:line="240" w:lineRule="auto"/>
      <w:rPr>
        <w:color w:val="A6A6A6" w:themeColor="background1" w:themeShade="A6"/>
        <w:sz w:val="10"/>
        <w:szCs w:val="10"/>
        <w:lang w:val="en-US"/>
      </w:rPr>
    </w:pPr>
    <w:r w:rsidRPr="00FA59DA">
      <w:rPr>
        <w:color w:val="A6A6A6" w:themeColor="background1" w:themeShade="A6"/>
        <w:sz w:val="10"/>
        <w:szCs w:val="10"/>
        <w:lang w:val="en-US"/>
      </w:rPr>
      <w:t>VAT number: DE 146281082, Tax number: 76050/04341</w:t>
    </w:r>
  </w:p>
  <w:p w14:paraId="0AAD301A" w14:textId="77777777" w:rsidR="00DF0B01" w:rsidRPr="00776C62"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6E2603AA" w:rsidR="00DF0B01" w:rsidRDefault="006C4B5C" w:rsidP="008F1259">
    <w:pPr>
      <w:pStyle w:val="Kopfzeile"/>
      <w:tabs>
        <w:tab w:val="clear" w:pos="9072"/>
      </w:tabs>
      <w:ind w:right="-186"/>
      <w:jc w:val="right"/>
    </w:pPr>
    <w:r>
      <w:rPr>
        <w:noProof/>
      </w:rPr>
      <w:drawing>
        <wp:anchor distT="0" distB="0" distL="114300" distR="114300" simplePos="0" relativeHeight="251668992" behindDoc="0" locked="0" layoutInCell="1" allowOverlap="1" wp14:anchorId="43678652" wp14:editId="7598D17A">
          <wp:simplePos x="0" y="0"/>
          <wp:positionH relativeFrom="margin">
            <wp:posOffset>0</wp:posOffset>
          </wp:positionH>
          <wp:positionV relativeFrom="margin">
            <wp:posOffset>-1120775</wp:posOffset>
          </wp:positionV>
          <wp:extent cx="1673860" cy="232410"/>
          <wp:effectExtent l="0" t="0" r="2540" b="0"/>
          <wp:wrapSquare wrapText="bothSides"/>
          <wp:docPr id="3" name="Grafik 3"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p>
  <w:p w14:paraId="47580D34" w14:textId="4EF72748"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5C016916" w:rsidR="00DF0B01" w:rsidRDefault="005A7241" w:rsidP="00BA7E08">
    <w:pPr>
      <w:pStyle w:val="Kopfzeile"/>
      <w:tabs>
        <w:tab w:val="clear" w:pos="9072"/>
        <w:tab w:val="right" w:pos="7088"/>
      </w:tabs>
    </w:pPr>
    <w:r>
      <w:rPr>
        <w:noProof/>
      </w:rPr>
      <w:drawing>
        <wp:anchor distT="0" distB="0" distL="114300" distR="114300" simplePos="0" relativeHeight="251666944" behindDoc="0" locked="0" layoutInCell="1" allowOverlap="1" wp14:anchorId="6442EA13" wp14:editId="761AC1C7">
          <wp:simplePos x="0" y="0"/>
          <wp:positionH relativeFrom="margin">
            <wp:posOffset>0</wp:posOffset>
          </wp:positionH>
          <wp:positionV relativeFrom="margin">
            <wp:posOffset>-1130935</wp:posOffset>
          </wp:positionV>
          <wp:extent cx="1673860" cy="232410"/>
          <wp:effectExtent l="0" t="0" r="2540" b="0"/>
          <wp:wrapSquare wrapText="bothSides"/>
          <wp:docPr id="8" name="Grafik 8"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F514AB">
      <w:rPr>
        <w:noProof/>
      </w:rPr>
      <mc:AlternateContent>
        <mc:Choice Requires="wps">
          <w:drawing>
            <wp:anchor distT="0" distB="0" distL="114300" distR="114300" simplePos="0" relativeHeight="251659776" behindDoc="0" locked="0" layoutInCell="1" allowOverlap="1" wp14:anchorId="19450C2E" wp14:editId="6E00A1BB">
              <wp:simplePos x="0" y="0"/>
              <wp:positionH relativeFrom="column">
                <wp:posOffset>4326255</wp:posOffset>
              </wp:positionH>
              <wp:positionV relativeFrom="paragraph">
                <wp:posOffset>487045</wp:posOffset>
              </wp:positionV>
              <wp:extent cx="2098675"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776C62" w:rsidRDefault="00DF0B01" w:rsidP="003B6A50">
                          <w:pPr>
                            <w:pStyle w:val="Kopfzeile"/>
                            <w:rPr>
                              <w:lang w:val="fr-FR"/>
                            </w:rPr>
                          </w:pPr>
                          <w:r w:rsidRPr="00776C62">
                            <w:rPr>
                              <w:lang w:val="fr-FR"/>
                            </w:rPr>
                            <w:t>Corporate Communication</w:t>
                          </w:r>
                        </w:p>
                        <w:p w14:paraId="5B692341" w14:textId="77777777" w:rsidR="00DF0B01" w:rsidRPr="00776C62" w:rsidRDefault="000E12DC" w:rsidP="003B6A50">
                          <w:pPr>
                            <w:pStyle w:val="Kopfzeile"/>
                            <w:rPr>
                              <w:lang w:val="fr-FR"/>
                            </w:rPr>
                          </w:pPr>
                          <w:r w:rsidRPr="00776C62">
                            <w:rPr>
                              <w:lang w:val="fr-FR"/>
                            </w:rPr>
                            <w:t xml:space="preserve">Ivona </w:t>
                          </w:r>
                          <w:r w:rsidR="00A2046B" w:rsidRPr="00776C62">
                            <w:rPr>
                              <w:lang w:val="fr-FR"/>
                            </w:rPr>
                            <w:t>Meißner</w:t>
                          </w:r>
                        </w:p>
                        <w:p w14:paraId="6B7A67DA" w14:textId="77777777" w:rsidR="00DF0B01" w:rsidRPr="00776C62" w:rsidRDefault="00CA1E52" w:rsidP="003B6A50">
                          <w:pPr>
                            <w:pStyle w:val="Kopfzeile"/>
                            <w:rPr>
                              <w:lang w:val="fr-FR"/>
                            </w:rPr>
                          </w:pPr>
                          <w:r w:rsidRPr="00776C62">
                            <w:rPr>
                              <w:lang w:val="fr-FR"/>
                            </w:rPr>
                            <w:t>Phone</w:t>
                          </w:r>
                          <w:r w:rsidR="00DF0B01" w:rsidRPr="00776C62">
                            <w:rPr>
                              <w:lang w:val="fr-FR"/>
                            </w:rPr>
                            <w:t>: +49 (0) 7940 123-708</w:t>
                          </w:r>
                        </w:p>
                        <w:p w14:paraId="51EEFDF8" w14:textId="3DBB0A40" w:rsidR="00DF0B01" w:rsidRPr="00776C62" w:rsidRDefault="00DF0B01" w:rsidP="003B6A50">
                          <w:pPr>
                            <w:pStyle w:val="Kopfzeile"/>
                            <w:rPr>
                              <w:lang w:val="fr-FR"/>
                            </w:rPr>
                          </w:pPr>
                          <w:r w:rsidRPr="00776C62">
                            <w:rPr>
                              <w:lang w:val="fr-FR"/>
                            </w:rPr>
                            <w:t xml:space="preserve">E-Mail: </w:t>
                          </w:r>
                          <w:r w:rsidR="00436D72" w:rsidRPr="00776C62">
                            <w:rPr>
                              <w:lang w:val="fr-FR"/>
                            </w:rPr>
                            <w:t>ivona.meissner</w:t>
                          </w:r>
                          <w:r w:rsidRPr="00776C62">
                            <w:rPr>
                              <w:lang w:val="fr-FR"/>
                            </w:rPr>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0.65pt;margin-top:38.35pt;width:165.2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" stroked="f">
              <v:textbox>
                <w:txbxContent>
                  <w:p w14:paraId="314266A9" w14:textId="77777777" w:rsidR="00DF0B01" w:rsidRPr="00776C62" w:rsidRDefault="00DF0B01" w:rsidP="003B6A50">
                    <w:pPr>
                      <w:pStyle w:val="Kopfzeile"/>
                      <w:rPr>
                        <w:lang w:val="fr-FR"/>
                      </w:rPr>
                    </w:pPr>
                    <w:proofErr w:type="spellStart"/>
                    <w:r w:rsidRPr="00776C62">
                      <w:rPr>
                        <w:lang w:val="fr-FR"/>
                      </w:rPr>
                      <w:t>Corporate</w:t>
                    </w:r>
                    <w:proofErr w:type="spellEnd"/>
                    <w:r w:rsidRPr="00776C62">
                      <w:rPr>
                        <w:lang w:val="fr-FR"/>
                      </w:rPr>
                      <w:t xml:space="preserve"> Communication</w:t>
                    </w:r>
                  </w:p>
                  <w:p w14:paraId="5B692341" w14:textId="77777777" w:rsidR="00DF0B01" w:rsidRPr="00776C62" w:rsidRDefault="000E12DC" w:rsidP="003B6A50">
                    <w:pPr>
                      <w:pStyle w:val="Kopfzeile"/>
                      <w:rPr>
                        <w:lang w:val="fr-FR"/>
                      </w:rPr>
                    </w:pPr>
                    <w:r w:rsidRPr="00776C62">
                      <w:rPr>
                        <w:lang w:val="fr-FR"/>
                      </w:rPr>
                      <w:t xml:space="preserve">Ivona </w:t>
                    </w:r>
                    <w:r w:rsidR="00A2046B" w:rsidRPr="00776C62">
                      <w:rPr>
                        <w:lang w:val="fr-FR"/>
                      </w:rPr>
                      <w:t>Meißner</w:t>
                    </w:r>
                  </w:p>
                  <w:p w14:paraId="6B7A67DA" w14:textId="77777777" w:rsidR="00DF0B01" w:rsidRPr="00776C62" w:rsidRDefault="00CA1E52" w:rsidP="003B6A50">
                    <w:pPr>
                      <w:pStyle w:val="Kopfzeile"/>
                      <w:rPr>
                        <w:lang w:val="fr-FR"/>
                      </w:rPr>
                    </w:pPr>
                    <w:r w:rsidRPr="00776C62">
                      <w:rPr>
                        <w:lang w:val="fr-FR"/>
                      </w:rPr>
                      <w:t>Phone</w:t>
                    </w:r>
                    <w:r w:rsidR="00DF0B01" w:rsidRPr="00776C62">
                      <w:rPr>
                        <w:lang w:val="fr-FR"/>
                      </w:rPr>
                      <w:t>: +49 (0) 7940 123-708</w:t>
                    </w:r>
                  </w:p>
                  <w:p w14:paraId="51EEFDF8" w14:textId="3DBB0A40" w:rsidR="00DF0B01" w:rsidRPr="00776C62" w:rsidRDefault="00DF0B01" w:rsidP="003B6A50">
                    <w:pPr>
                      <w:pStyle w:val="Kopfzeile"/>
                      <w:rPr>
                        <w:lang w:val="fr-FR"/>
                      </w:rPr>
                    </w:pPr>
                    <w:r w:rsidRPr="00776C62">
                      <w:rPr>
                        <w:lang w:val="fr-FR"/>
                      </w:rPr>
                      <w:t xml:space="preserve">E-Mail: </w:t>
                    </w:r>
                    <w:r w:rsidR="00436D72" w:rsidRPr="00776C62">
                      <w:rPr>
                        <w:lang w:val="fr-FR"/>
                      </w:rPr>
                      <w:t>ivona.meissner</w:t>
                    </w:r>
                    <w:r w:rsidRPr="00776C62">
                      <w:rPr>
                        <w:lang w:val="fr-FR"/>
                      </w:rPr>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2D1C9B98">
              <wp:simplePos x="0" y="0"/>
              <wp:positionH relativeFrom="margin">
                <wp:posOffset>0</wp:posOffset>
              </wp:positionH>
              <wp:positionV relativeFrom="margin">
                <wp:posOffset>106680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0ECC" id="Text Box 3" o:spid="_x0000_s1027" type="#_x0000_t202" style="position:absolute;margin-left:0;margin-top:8.4pt;width:240.95pt;height:23.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" o:allowoverlap="f" filled="f" stroked="f">
              <v:textbox inset="0,0,0,0">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7476057">
    <w:abstractNumId w:val="0"/>
  </w:num>
  <w:num w:numId="2" w16cid:durableId="253437632">
    <w:abstractNumId w:val="2"/>
  </w:num>
  <w:num w:numId="3" w16cid:durableId="2072730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23324"/>
    <w:rsid w:val="000443E2"/>
    <w:rsid w:val="000460C8"/>
    <w:rsid w:val="00050DB0"/>
    <w:rsid w:val="0009194C"/>
    <w:rsid w:val="00092213"/>
    <w:rsid w:val="000B788E"/>
    <w:rsid w:val="000B7CB3"/>
    <w:rsid w:val="000E12DC"/>
    <w:rsid w:val="000F0D01"/>
    <w:rsid w:val="0010051D"/>
    <w:rsid w:val="00130D38"/>
    <w:rsid w:val="0013448B"/>
    <w:rsid w:val="00134545"/>
    <w:rsid w:val="001515AC"/>
    <w:rsid w:val="00154CF8"/>
    <w:rsid w:val="001652F1"/>
    <w:rsid w:val="00165612"/>
    <w:rsid w:val="001746C4"/>
    <w:rsid w:val="00181F6B"/>
    <w:rsid w:val="001854C6"/>
    <w:rsid w:val="001976BD"/>
    <w:rsid w:val="001A02BE"/>
    <w:rsid w:val="001C1353"/>
    <w:rsid w:val="001D3C5A"/>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B120B"/>
    <w:rsid w:val="002B1A8A"/>
    <w:rsid w:val="002C09B6"/>
    <w:rsid w:val="002D3AB3"/>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36D72"/>
    <w:rsid w:val="004673E1"/>
    <w:rsid w:val="0049316D"/>
    <w:rsid w:val="00495A0D"/>
    <w:rsid w:val="004A01E1"/>
    <w:rsid w:val="004A5F7D"/>
    <w:rsid w:val="004C0DE7"/>
    <w:rsid w:val="004C52F6"/>
    <w:rsid w:val="004C6A28"/>
    <w:rsid w:val="004D688A"/>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A7241"/>
    <w:rsid w:val="005B5508"/>
    <w:rsid w:val="005B622D"/>
    <w:rsid w:val="005B77BA"/>
    <w:rsid w:val="005D4C43"/>
    <w:rsid w:val="005E1D00"/>
    <w:rsid w:val="005E571A"/>
    <w:rsid w:val="005E7146"/>
    <w:rsid w:val="005E75E6"/>
    <w:rsid w:val="005E7988"/>
    <w:rsid w:val="005F1067"/>
    <w:rsid w:val="005F41F3"/>
    <w:rsid w:val="0060315A"/>
    <w:rsid w:val="00604EEF"/>
    <w:rsid w:val="00650358"/>
    <w:rsid w:val="00652C2D"/>
    <w:rsid w:val="00656F6C"/>
    <w:rsid w:val="00662094"/>
    <w:rsid w:val="006854E8"/>
    <w:rsid w:val="0069406E"/>
    <w:rsid w:val="00695FA5"/>
    <w:rsid w:val="0069627D"/>
    <w:rsid w:val="00697EFD"/>
    <w:rsid w:val="006A393C"/>
    <w:rsid w:val="006B12C6"/>
    <w:rsid w:val="006B3B6F"/>
    <w:rsid w:val="006C4B5C"/>
    <w:rsid w:val="006D5431"/>
    <w:rsid w:val="006E41C5"/>
    <w:rsid w:val="006E461A"/>
    <w:rsid w:val="00731EB5"/>
    <w:rsid w:val="00734B9D"/>
    <w:rsid w:val="007375B4"/>
    <w:rsid w:val="00741903"/>
    <w:rsid w:val="00747743"/>
    <w:rsid w:val="00750448"/>
    <w:rsid w:val="00753936"/>
    <w:rsid w:val="007630C5"/>
    <w:rsid w:val="00766A2D"/>
    <w:rsid w:val="00776C62"/>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0A5A"/>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3FAA"/>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05BFD"/>
    <w:rsid w:val="00B17BF6"/>
    <w:rsid w:val="00B22DB8"/>
    <w:rsid w:val="00B26548"/>
    <w:rsid w:val="00B27F95"/>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D32D6"/>
    <w:rsid w:val="00BE0C8C"/>
    <w:rsid w:val="00C1306E"/>
    <w:rsid w:val="00C41618"/>
    <w:rsid w:val="00C4188C"/>
    <w:rsid w:val="00C44B03"/>
    <w:rsid w:val="00C5559A"/>
    <w:rsid w:val="00C6663D"/>
    <w:rsid w:val="00C72D6F"/>
    <w:rsid w:val="00C777A1"/>
    <w:rsid w:val="00C84658"/>
    <w:rsid w:val="00C97911"/>
    <w:rsid w:val="00CA1E52"/>
    <w:rsid w:val="00CA3B5D"/>
    <w:rsid w:val="00CB2266"/>
    <w:rsid w:val="00CB2ABD"/>
    <w:rsid w:val="00CC0271"/>
    <w:rsid w:val="00CC0E0C"/>
    <w:rsid w:val="00CC1849"/>
    <w:rsid w:val="00CE0856"/>
    <w:rsid w:val="00CE54FD"/>
    <w:rsid w:val="00D0710C"/>
    <w:rsid w:val="00D251F2"/>
    <w:rsid w:val="00D56435"/>
    <w:rsid w:val="00D619B7"/>
    <w:rsid w:val="00D649EE"/>
    <w:rsid w:val="00D85D5E"/>
    <w:rsid w:val="00D92A71"/>
    <w:rsid w:val="00D92FED"/>
    <w:rsid w:val="00D94CF9"/>
    <w:rsid w:val="00DA00AF"/>
    <w:rsid w:val="00DA55EA"/>
    <w:rsid w:val="00DA5BCB"/>
    <w:rsid w:val="00DB2188"/>
    <w:rsid w:val="00DB52D9"/>
    <w:rsid w:val="00DC0DEF"/>
    <w:rsid w:val="00DC35B3"/>
    <w:rsid w:val="00DD0ADE"/>
    <w:rsid w:val="00DD60B0"/>
    <w:rsid w:val="00DD67EE"/>
    <w:rsid w:val="00DE11BC"/>
    <w:rsid w:val="00DE7E33"/>
    <w:rsid w:val="00DF0B01"/>
    <w:rsid w:val="00E108EE"/>
    <w:rsid w:val="00E233F6"/>
    <w:rsid w:val="00E25683"/>
    <w:rsid w:val="00E35F2A"/>
    <w:rsid w:val="00E5075F"/>
    <w:rsid w:val="00E70F64"/>
    <w:rsid w:val="00E718DB"/>
    <w:rsid w:val="00E73509"/>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4AB"/>
    <w:rsid w:val="00F517FE"/>
    <w:rsid w:val="00F5297A"/>
    <w:rsid w:val="00F631D9"/>
    <w:rsid w:val="00F85378"/>
    <w:rsid w:val="00F959FC"/>
    <w:rsid w:val="00FA189E"/>
    <w:rsid w:val="00FA2187"/>
    <w:rsid w:val="00FA59DA"/>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Default">
    <w:name w:val="Default"/>
    <w:rsid w:val="006C4B5C"/>
    <w:pPr>
      <w:autoSpaceDE w:val="0"/>
      <w:autoSpaceDN w:val="0"/>
      <w:adjustRightInd w:val="0"/>
    </w:pPr>
    <w:rPr>
      <w:rFonts w:ascii="Calibri" w:hAnsi="Calibri" w:cs="Calibri"/>
      <w:color w:val="000000"/>
      <w:sz w:val="24"/>
      <w:szCs w:val="24"/>
      <w:lang w:val="en-GB"/>
    </w:rPr>
  </w:style>
  <w:style w:type="paragraph" w:customStyle="1" w:styleId="c-leadtext">
    <w:name w:val="c-leadtext"/>
    <w:basedOn w:val="Standard"/>
    <w:rsid w:val="006C4B5C"/>
    <w:pPr>
      <w:spacing w:before="100" w:beforeAutospacing="1" w:after="100" w:afterAutospacing="1" w:line="240" w:lineRule="auto"/>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gemu-group.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BB0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7</cp:revision>
  <cp:lastPrinted>2017-08-14T14:05:00Z</cp:lastPrinted>
  <dcterms:created xsi:type="dcterms:W3CDTF">2024-03-19T13:57:00Z</dcterms:created>
  <dcterms:modified xsi:type="dcterms:W3CDTF">2024-04-05T11:43:00Z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